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76D14" w14:textId="77777777" w:rsidR="00B40331" w:rsidRPr="00E37364" w:rsidRDefault="001D3056">
      <w:pPr>
        <w:rPr>
          <w:b/>
        </w:rPr>
      </w:pPr>
      <w:r w:rsidRPr="00E37364">
        <w:rPr>
          <w:b/>
        </w:rPr>
        <w:t>Work on refining the ACT Knowledge Questionnaire (16 item)</w:t>
      </w:r>
    </w:p>
    <w:p w14:paraId="517082AA" w14:textId="77777777" w:rsidR="001D3056" w:rsidRPr="00E37364" w:rsidRDefault="001D3056"/>
    <w:p w14:paraId="02C6AC89" w14:textId="128ACD15" w:rsidR="009D58B9" w:rsidRPr="00E37364" w:rsidRDefault="009D58B9">
      <w:pPr>
        <w:rPr>
          <w:b/>
        </w:rPr>
      </w:pPr>
      <w:r w:rsidRPr="00E37364">
        <w:rPr>
          <w:b/>
        </w:rPr>
        <w:t>Summary</w:t>
      </w:r>
    </w:p>
    <w:p w14:paraId="1AD5AE42" w14:textId="77777777" w:rsidR="009D58B9" w:rsidRPr="00E37364" w:rsidRDefault="009D58B9"/>
    <w:p w14:paraId="64518AE6" w14:textId="4319F985" w:rsidR="001D3056" w:rsidRPr="00E37364" w:rsidRDefault="001D3056">
      <w:r w:rsidRPr="00E37364">
        <w:t>Using the data from Richards et al</w:t>
      </w:r>
      <w:r w:rsidR="00A51F75">
        <w:t>.</w:t>
      </w:r>
      <w:r w:rsidRPr="00E37364">
        <w:t xml:space="preserve"> </w:t>
      </w:r>
      <w:r w:rsidR="00A51F75">
        <w:t>(</w:t>
      </w:r>
      <w:r w:rsidRPr="00E37364">
        <w:t>2011</w:t>
      </w:r>
      <w:r w:rsidR="00A51F75">
        <w:t>)</w:t>
      </w:r>
      <w:r w:rsidRPr="00E37364">
        <w:t xml:space="preserve"> (Joe Oliver, South London), combined with an unpublished data set from Mindfulness Ltd (Henry Whitfield) </w:t>
      </w:r>
      <w:r w:rsidR="009D58B9" w:rsidRPr="00E37364">
        <w:t xml:space="preserve">and the Luoma &amp; Plumb </w:t>
      </w:r>
      <w:r w:rsidR="00E37364" w:rsidRPr="00E37364">
        <w:t>Vilardarga</w:t>
      </w:r>
      <w:r w:rsidR="009D58B9" w:rsidRPr="00E37364">
        <w:t xml:space="preserve"> paper of 2011, </w:t>
      </w:r>
      <w:r w:rsidRPr="00E37364">
        <w:t xml:space="preserve">I have worked on refining the measure using </w:t>
      </w:r>
      <w:r w:rsidR="009D58B9" w:rsidRPr="00E37364">
        <w:t>psychometric analyses.</w:t>
      </w:r>
    </w:p>
    <w:p w14:paraId="274A7CE9" w14:textId="77777777" w:rsidR="001D3056" w:rsidRPr="00E37364" w:rsidRDefault="001D3056"/>
    <w:p w14:paraId="6FA6CAF0" w14:textId="77777777" w:rsidR="001D3056" w:rsidRPr="00E37364" w:rsidRDefault="001D3056">
      <w:r w:rsidRPr="00E37364">
        <w:t>I have taken two parallel approaches; one using classical test theory (Exploratory Factor Analysis, Item Total Correlation, Cronbach’s Alpha, convergent and divergent correlations) the other using Item Response Theory.</w:t>
      </w:r>
    </w:p>
    <w:p w14:paraId="6CC44049" w14:textId="77777777" w:rsidR="001D3056" w:rsidRPr="00E37364" w:rsidRDefault="001D3056"/>
    <w:p w14:paraId="3FE32E53" w14:textId="77777777" w:rsidR="001D3056" w:rsidRPr="00E37364" w:rsidRDefault="001D3056">
      <w:pPr>
        <w:rPr>
          <w:b/>
        </w:rPr>
      </w:pPr>
      <w:r w:rsidRPr="00E37364">
        <w:rPr>
          <w:b/>
        </w:rPr>
        <w:t>The data:</w:t>
      </w:r>
    </w:p>
    <w:p w14:paraId="0974FF19" w14:textId="77777777" w:rsidR="001D3056" w:rsidRPr="00E37364" w:rsidRDefault="001D3056"/>
    <w:p w14:paraId="686B067F" w14:textId="358B5B3C" w:rsidR="001D3056" w:rsidRPr="00E37364" w:rsidRDefault="00A51F75">
      <w:r>
        <w:t>In total we have 212</w:t>
      </w:r>
      <w:r w:rsidR="001D3056" w:rsidRPr="00E37364">
        <w:t xml:space="preserve"> participants pre training completing the AKQ. We have some other shared measures with which to do convergent correlations. There are other </w:t>
      </w:r>
      <w:r w:rsidR="00697007" w:rsidRPr="00E37364">
        <w:t>measures</w:t>
      </w:r>
      <w:r w:rsidR="001D3056" w:rsidRPr="00E37364">
        <w:t xml:space="preserve"> that are specific to each data set with an n of 73 and 121</w:t>
      </w:r>
      <w:r w:rsidR="009D58B9" w:rsidRPr="00E37364">
        <w:t xml:space="preserve"> and 20</w:t>
      </w:r>
      <w:r w:rsidR="001D3056" w:rsidRPr="00E37364">
        <w:t xml:space="preserve"> each</w:t>
      </w:r>
      <w:r>
        <w:t xml:space="preserve">. Within each sample here are small amounts of missing data. These have sometimes led to different values of n for different analyses, or when it is a single item I have prorated using the other scores for that individual (case mean substitution) or replaced with the sample mean (sample mean substitution). The amount of data imputed in this way was very low (less than n = 5). </w:t>
      </w:r>
    </w:p>
    <w:p w14:paraId="3A0CB705" w14:textId="77777777" w:rsidR="00FD2E4C" w:rsidRPr="00E37364" w:rsidRDefault="00FD2E4C"/>
    <w:p w14:paraId="2371F8F7" w14:textId="77777777" w:rsidR="00FD2E4C" w:rsidRPr="00E37364" w:rsidRDefault="00FD2E4C">
      <w:r w:rsidRPr="00E37364">
        <w:t>There is some uncertainty and a wide variation in samples of the length of time to follow up: unknown for Mindfulness Ltd, immediately post and one year for the South London Data and immediately post and three months for the US data.</w:t>
      </w:r>
    </w:p>
    <w:p w14:paraId="5FFB7DBD" w14:textId="77777777" w:rsidR="00FD2E4C" w:rsidRPr="00E37364" w:rsidRDefault="00FD2E4C"/>
    <w:tbl>
      <w:tblPr>
        <w:tblStyle w:val="TableGrid"/>
        <w:tblW w:w="0" w:type="auto"/>
        <w:tblLook w:val="04A0" w:firstRow="1" w:lastRow="0" w:firstColumn="1" w:lastColumn="0" w:noHBand="0" w:noVBand="1"/>
      </w:tblPr>
      <w:tblGrid>
        <w:gridCol w:w="1881"/>
        <w:gridCol w:w="1134"/>
        <w:gridCol w:w="2934"/>
        <w:gridCol w:w="3061"/>
      </w:tblGrid>
      <w:tr w:rsidR="00466446" w:rsidRPr="00E37364" w14:paraId="67499AB9" w14:textId="77777777" w:rsidTr="00466446">
        <w:tc>
          <w:tcPr>
            <w:tcW w:w="1881" w:type="dxa"/>
          </w:tcPr>
          <w:p w14:paraId="1F1BB14F" w14:textId="2592C57B" w:rsidR="00FD2E4C" w:rsidRPr="00E37364" w:rsidRDefault="00FD2E4C">
            <w:r w:rsidRPr="00E37364">
              <w:t>Sample</w:t>
            </w:r>
          </w:p>
        </w:tc>
        <w:tc>
          <w:tcPr>
            <w:tcW w:w="1134" w:type="dxa"/>
          </w:tcPr>
          <w:p w14:paraId="046DD861" w14:textId="0AAEB81C" w:rsidR="00FD2E4C" w:rsidRPr="00E37364" w:rsidRDefault="00FD2E4C">
            <w:r w:rsidRPr="00E37364">
              <w:t>N at pre training</w:t>
            </w:r>
          </w:p>
        </w:tc>
        <w:tc>
          <w:tcPr>
            <w:tcW w:w="2934" w:type="dxa"/>
          </w:tcPr>
          <w:p w14:paraId="0512A8F4" w14:textId="6BD9B507" w:rsidR="00FD2E4C" w:rsidRPr="00E37364" w:rsidRDefault="00FD2E4C">
            <w:r w:rsidRPr="00E37364">
              <w:t>n at post training and time</w:t>
            </w:r>
          </w:p>
        </w:tc>
        <w:tc>
          <w:tcPr>
            <w:tcW w:w="3061" w:type="dxa"/>
          </w:tcPr>
          <w:p w14:paraId="37E85675" w14:textId="1A02C9DA" w:rsidR="00FD2E4C" w:rsidRPr="00E37364" w:rsidRDefault="00FD2E4C">
            <w:r w:rsidRPr="00E37364">
              <w:t>n at follow up and time</w:t>
            </w:r>
          </w:p>
        </w:tc>
      </w:tr>
      <w:tr w:rsidR="00466446" w:rsidRPr="00E37364" w14:paraId="2C206C7E" w14:textId="77777777" w:rsidTr="00466446">
        <w:tc>
          <w:tcPr>
            <w:tcW w:w="1881" w:type="dxa"/>
          </w:tcPr>
          <w:p w14:paraId="0DC18B58" w14:textId="780670DB" w:rsidR="00FD2E4C" w:rsidRPr="00E37364" w:rsidRDefault="00FD2E4C">
            <w:r w:rsidRPr="00E37364">
              <w:t>Mindfulness ltd</w:t>
            </w:r>
          </w:p>
        </w:tc>
        <w:tc>
          <w:tcPr>
            <w:tcW w:w="1134" w:type="dxa"/>
          </w:tcPr>
          <w:p w14:paraId="550B642B" w14:textId="2A247866" w:rsidR="00FD2E4C" w:rsidRPr="00E37364" w:rsidRDefault="00FD2E4C">
            <w:r w:rsidRPr="00E37364">
              <w:t>121</w:t>
            </w:r>
          </w:p>
        </w:tc>
        <w:tc>
          <w:tcPr>
            <w:tcW w:w="2934" w:type="dxa"/>
          </w:tcPr>
          <w:p w14:paraId="4F005C92" w14:textId="77777777" w:rsidR="00466446" w:rsidRPr="00E37364" w:rsidRDefault="00466446">
            <w:r w:rsidRPr="00E37364">
              <w:t xml:space="preserve">28 </w:t>
            </w:r>
          </w:p>
          <w:p w14:paraId="310E9E1D" w14:textId="3C98207E" w:rsidR="00FD2E4C" w:rsidRPr="00E37364" w:rsidRDefault="00466446">
            <w:r w:rsidRPr="00E37364">
              <w:t>(unknown but likely a range?)</w:t>
            </w:r>
          </w:p>
        </w:tc>
        <w:tc>
          <w:tcPr>
            <w:tcW w:w="3061" w:type="dxa"/>
          </w:tcPr>
          <w:p w14:paraId="18D485DF" w14:textId="38CBD6CC" w:rsidR="00FD2E4C" w:rsidRPr="00E37364" w:rsidRDefault="00466446">
            <w:r w:rsidRPr="00E37364">
              <w:t>-</w:t>
            </w:r>
          </w:p>
        </w:tc>
      </w:tr>
      <w:tr w:rsidR="00466446" w:rsidRPr="00E37364" w14:paraId="2B84ED5D" w14:textId="77777777" w:rsidTr="00466446">
        <w:tc>
          <w:tcPr>
            <w:tcW w:w="1881" w:type="dxa"/>
          </w:tcPr>
          <w:p w14:paraId="72EEE541" w14:textId="7EFC1052" w:rsidR="00FD2E4C" w:rsidRPr="00E37364" w:rsidRDefault="00466446">
            <w:r w:rsidRPr="00E37364">
              <w:t>South London</w:t>
            </w:r>
          </w:p>
        </w:tc>
        <w:tc>
          <w:tcPr>
            <w:tcW w:w="1134" w:type="dxa"/>
          </w:tcPr>
          <w:p w14:paraId="51DDD364" w14:textId="270B0D2E" w:rsidR="00FD2E4C" w:rsidRPr="00E37364" w:rsidRDefault="00466446">
            <w:r w:rsidRPr="00E37364">
              <w:t>73</w:t>
            </w:r>
          </w:p>
        </w:tc>
        <w:tc>
          <w:tcPr>
            <w:tcW w:w="2934" w:type="dxa"/>
          </w:tcPr>
          <w:p w14:paraId="46038901" w14:textId="6E056D0F" w:rsidR="00FD2E4C" w:rsidRPr="00E37364" w:rsidRDefault="00466446">
            <w:r w:rsidRPr="00E37364">
              <w:t>73 (immediate)</w:t>
            </w:r>
          </w:p>
        </w:tc>
        <w:tc>
          <w:tcPr>
            <w:tcW w:w="3061" w:type="dxa"/>
          </w:tcPr>
          <w:p w14:paraId="10ABD7DD" w14:textId="11A7DE22" w:rsidR="00FD2E4C" w:rsidRPr="00E37364" w:rsidRDefault="00466446">
            <w:r w:rsidRPr="00E37364">
              <w:t>article describes n= 24, @ 12 months but I don’t have that data</w:t>
            </w:r>
          </w:p>
        </w:tc>
      </w:tr>
      <w:tr w:rsidR="00466446" w:rsidRPr="00E37364" w14:paraId="7401E689" w14:textId="77777777" w:rsidTr="00466446">
        <w:tc>
          <w:tcPr>
            <w:tcW w:w="1881" w:type="dxa"/>
          </w:tcPr>
          <w:p w14:paraId="712CFDE9" w14:textId="77777777" w:rsidR="00466446" w:rsidRPr="00E37364" w:rsidRDefault="00466446">
            <w:r w:rsidRPr="00E37364">
              <w:t>Portland / Reno</w:t>
            </w:r>
          </w:p>
          <w:p w14:paraId="31886328" w14:textId="07F61154" w:rsidR="00466446" w:rsidRPr="00E37364" w:rsidRDefault="00466446"/>
        </w:tc>
        <w:tc>
          <w:tcPr>
            <w:tcW w:w="1134" w:type="dxa"/>
          </w:tcPr>
          <w:p w14:paraId="5850D19E" w14:textId="06038B3A" w:rsidR="00466446" w:rsidRPr="00E37364" w:rsidRDefault="00466446">
            <w:r w:rsidRPr="00E37364">
              <w:t>20</w:t>
            </w:r>
          </w:p>
        </w:tc>
        <w:tc>
          <w:tcPr>
            <w:tcW w:w="2934" w:type="dxa"/>
          </w:tcPr>
          <w:p w14:paraId="2F867D4E" w14:textId="448C21FA" w:rsidR="00466446" w:rsidRPr="00E37364" w:rsidRDefault="00466446">
            <w:r w:rsidRPr="00E37364">
              <w:t>20 - immediate</w:t>
            </w:r>
          </w:p>
        </w:tc>
        <w:tc>
          <w:tcPr>
            <w:tcW w:w="3061" w:type="dxa"/>
          </w:tcPr>
          <w:p w14:paraId="5581EA2F" w14:textId="4179B37B" w:rsidR="00466446" w:rsidRPr="00E37364" w:rsidRDefault="00466446">
            <w:r w:rsidRPr="00E37364">
              <w:t>20 – three months</w:t>
            </w:r>
          </w:p>
        </w:tc>
      </w:tr>
      <w:tr w:rsidR="00466446" w:rsidRPr="00E37364" w14:paraId="71BCC05F" w14:textId="77777777" w:rsidTr="00466446">
        <w:tc>
          <w:tcPr>
            <w:tcW w:w="1881" w:type="dxa"/>
          </w:tcPr>
          <w:p w14:paraId="53E24C7C" w14:textId="6615C828" w:rsidR="00466446" w:rsidRPr="00E37364" w:rsidRDefault="00466446">
            <w:r w:rsidRPr="00E37364">
              <w:t>Combined</w:t>
            </w:r>
          </w:p>
        </w:tc>
        <w:tc>
          <w:tcPr>
            <w:tcW w:w="1134" w:type="dxa"/>
          </w:tcPr>
          <w:p w14:paraId="2B9D1EF8" w14:textId="6CAC91C0" w:rsidR="00466446" w:rsidRPr="00E37364" w:rsidRDefault="00466446">
            <w:r w:rsidRPr="00E37364">
              <w:t>211</w:t>
            </w:r>
          </w:p>
        </w:tc>
        <w:tc>
          <w:tcPr>
            <w:tcW w:w="2934" w:type="dxa"/>
          </w:tcPr>
          <w:p w14:paraId="45B9D57A" w14:textId="7E928FAC" w:rsidR="00466446" w:rsidRPr="00E37364" w:rsidRDefault="00466446">
            <w:r w:rsidRPr="00E37364">
              <w:t>121</w:t>
            </w:r>
            <w:r w:rsidR="00A51F75">
              <w:t xml:space="preserve"> - unknown</w:t>
            </w:r>
          </w:p>
        </w:tc>
        <w:tc>
          <w:tcPr>
            <w:tcW w:w="3061" w:type="dxa"/>
          </w:tcPr>
          <w:p w14:paraId="053F8ACE" w14:textId="3E37D27B" w:rsidR="00466446" w:rsidRPr="00E37364" w:rsidRDefault="00A51F75">
            <w:r>
              <w:t>-</w:t>
            </w:r>
          </w:p>
        </w:tc>
      </w:tr>
    </w:tbl>
    <w:p w14:paraId="14D60CF1" w14:textId="6668DD37" w:rsidR="00FD2E4C" w:rsidRPr="00E37364" w:rsidRDefault="00FD2E4C">
      <w:r w:rsidRPr="00E37364">
        <w:t xml:space="preserve">  </w:t>
      </w:r>
    </w:p>
    <w:p w14:paraId="6CE51A9D" w14:textId="77777777" w:rsidR="001D3056" w:rsidRPr="00E37364" w:rsidRDefault="001D3056"/>
    <w:p w14:paraId="2C3AE921" w14:textId="6064436F" w:rsidR="001D3056" w:rsidRPr="00E37364" w:rsidRDefault="001D3056" w:rsidP="009D58B9">
      <w:pPr>
        <w:pStyle w:val="ListParagraph"/>
        <w:numPr>
          <w:ilvl w:val="0"/>
          <w:numId w:val="1"/>
        </w:numPr>
        <w:ind w:left="426"/>
      </w:pPr>
      <w:r w:rsidRPr="00E37364">
        <w:t xml:space="preserve">Mindfulness Ltd Data </w:t>
      </w:r>
    </w:p>
    <w:p w14:paraId="6B0E66A2" w14:textId="77777777" w:rsidR="001D3056" w:rsidRPr="00E37364" w:rsidRDefault="001D3056"/>
    <w:p w14:paraId="22845847" w14:textId="77777777" w:rsidR="001D3056" w:rsidRPr="00E37364" w:rsidRDefault="001D3056">
      <w:r w:rsidRPr="00E37364">
        <w:t xml:space="preserve">n = 121 collected between 2009 and 2011, a variety of different professionals prior to training. </w:t>
      </w:r>
    </w:p>
    <w:p w14:paraId="4A3B6659" w14:textId="77777777" w:rsidR="001D3056" w:rsidRPr="00E37364" w:rsidRDefault="001D3056"/>
    <w:p w14:paraId="63D233E7" w14:textId="747BD51C" w:rsidR="001D3056" w:rsidRPr="00E37364" w:rsidRDefault="001D3056">
      <w:r w:rsidRPr="00E37364">
        <w:t>Demographics: gender, age, profession, thera</w:t>
      </w:r>
      <w:r w:rsidR="00C92274" w:rsidRPr="00E37364">
        <w:t>peutic orientation, use of ACT</w:t>
      </w:r>
      <w:r w:rsidRPr="00E37364">
        <w:t>, current supervision.</w:t>
      </w:r>
    </w:p>
    <w:p w14:paraId="121E2161" w14:textId="77777777" w:rsidR="001D3056" w:rsidRPr="00E37364" w:rsidRDefault="001D3056"/>
    <w:p w14:paraId="150182FD" w14:textId="579EB544" w:rsidR="00C92274" w:rsidRPr="00E37364" w:rsidRDefault="001D3056">
      <w:r w:rsidRPr="00E37364">
        <w:t xml:space="preserve">Other indices of ACT knowledge: books read, self-rated knowledge, </w:t>
      </w:r>
    </w:p>
    <w:p w14:paraId="760AD356" w14:textId="645E6A82" w:rsidR="00C92274" w:rsidRPr="00E37364" w:rsidRDefault="00C92274">
      <w:r w:rsidRPr="00E37364">
        <w:t>Specific books read</w:t>
      </w:r>
    </w:p>
    <w:p w14:paraId="185A899F" w14:textId="5BC98D98" w:rsidR="00C92274" w:rsidRPr="00E37364" w:rsidRDefault="00C92274">
      <w:r w:rsidRPr="00E37364">
        <w:t>Number of ACT books read</w:t>
      </w:r>
    </w:p>
    <w:p w14:paraId="127281BB" w14:textId="77777777" w:rsidR="00A51F75" w:rsidRPr="00E37364" w:rsidRDefault="00A51F75" w:rsidP="00A51F75">
      <w:r w:rsidRPr="00E37364">
        <w:t xml:space="preserve">AAQ9, GHQ12, </w:t>
      </w:r>
    </w:p>
    <w:p w14:paraId="7BC0AB20" w14:textId="77777777" w:rsidR="000907FC" w:rsidRDefault="000907FC"/>
    <w:p w14:paraId="7E9CCE3C" w14:textId="77777777" w:rsidR="00A51F75" w:rsidRDefault="00A51F75"/>
    <w:p w14:paraId="60A0E083" w14:textId="77777777" w:rsidR="00A51F75" w:rsidRDefault="00A51F75"/>
    <w:p w14:paraId="16D1E03A" w14:textId="77777777" w:rsidR="00A51F75" w:rsidRPr="00E37364" w:rsidRDefault="00A51F75"/>
    <w:p w14:paraId="1DB219EC" w14:textId="1958DB00" w:rsidR="002F5643" w:rsidRPr="00E37364" w:rsidRDefault="00C92274">
      <w:r w:rsidRPr="00E37364">
        <w:t>Previous training</w:t>
      </w:r>
      <w:r w:rsidR="002F5643" w:rsidRPr="00E37364">
        <w:t>:</w:t>
      </w:r>
    </w:p>
    <w:tbl>
      <w:tblPr>
        <w:tblStyle w:val="TableGrid"/>
        <w:tblW w:w="0" w:type="auto"/>
        <w:tblLook w:val="04A0" w:firstRow="1" w:lastRow="0" w:firstColumn="1" w:lastColumn="0" w:noHBand="0" w:noVBand="1"/>
      </w:tblPr>
      <w:tblGrid>
        <w:gridCol w:w="1319"/>
        <w:gridCol w:w="7691"/>
      </w:tblGrid>
      <w:tr w:rsidR="002F5643" w:rsidRPr="00E37364" w14:paraId="7C27D481" w14:textId="77777777" w:rsidTr="002F5643">
        <w:tc>
          <w:tcPr>
            <w:tcW w:w="1319" w:type="dxa"/>
          </w:tcPr>
          <w:p w14:paraId="44925231" w14:textId="5E83C34E" w:rsidR="00C92274" w:rsidRPr="00E37364" w:rsidRDefault="002F5643">
            <w:r w:rsidRPr="00E37364">
              <w:t>0</w:t>
            </w:r>
          </w:p>
        </w:tc>
        <w:tc>
          <w:tcPr>
            <w:tcW w:w="7691" w:type="dxa"/>
          </w:tcPr>
          <w:p w14:paraId="3C67FB7E" w14:textId="3D21D340" w:rsidR="00C92274" w:rsidRPr="00E37364" w:rsidRDefault="002F5643">
            <w:r w:rsidRPr="00E37364">
              <w:t>None</w:t>
            </w:r>
          </w:p>
        </w:tc>
      </w:tr>
      <w:tr w:rsidR="002F5643" w:rsidRPr="00E37364" w14:paraId="60B8ECB8" w14:textId="77777777" w:rsidTr="002F5643">
        <w:tc>
          <w:tcPr>
            <w:tcW w:w="1319" w:type="dxa"/>
          </w:tcPr>
          <w:p w14:paraId="1F1060DC" w14:textId="7FE8709B" w:rsidR="00C92274" w:rsidRPr="00E37364" w:rsidRDefault="002F5643">
            <w:r w:rsidRPr="00E37364">
              <w:t>1</w:t>
            </w:r>
          </w:p>
        </w:tc>
        <w:tc>
          <w:tcPr>
            <w:tcW w:w="7691" w:type="dxa"/>
          </w:tcPr>
          <w:p w14:paraId="5260A579" w14:textId="55B20D99" w:rsidR="00C92274" w:rsidRPr="00E37364" w:rsidRDefault="002F5643">
            <w:r w:rsidRPr="00E37364">
              <w:t>A half day or a full day of training</w:t>
            </w:r>
          </w:p>
        </w:tc>
      </w:tr>
      <w:tr w:rsidR="002F5643" w:rsidRPr="00E37364" w14:paraId="6BA0EB61" w14:textId="77777777" w:rsidTr="002F5643">
        <w:tc>
          <w:tcPr>
            <w:tcW w:w="1319" w:type="dxa"/>
          </w:tcPr>
          <w:p w14:paraId="315E3FE9" w14:textId="1334F262" w:rsidR="00C92274" w:rsidRPr="00E37364" w:rsidRDefault="002F5643">
            <w:r w:rsidRPr="00E37364">
              <w:t>2</w:t>
            </w:r>
          </w:p>
        </w:tc>
        <w:tc>
          <w:tcPr>
            <w:tcW w:w="7691" w:type="dxa"/>
          </w:tcPr>
          <w:p w14:paraId="07C6AB29" w14:textId="1BA28F66" w:rsidR="00C92274" w:rsidRPr="00E37364" w:rsidRDefault="002F5643">
            <w:r w:rsidRPr="00E37364">
              <w:t>A two day introductory experiential workshop</w:t>
            </w:r>
          </w:p>
        </w:tc>
      </w:tr>
      <w:tr w:rsidR="002F5643" w:rsidRPr="00E37364" w14:paraId="7934E7C0" w14:textId="77777777" w:rsidTr="002F5643">
        <w:tc>
          <w:tcPr>
            <w:tcW w:w="1319" w:type="dxa"/>
          </w:tcPr>
          <w:p w14:paraId="1772DDE1" w14:textId="714347AE" w:rsidR="00C92274" w:rsidRPr="00E37364" w:rsidRDefault="002F5643">
            <w:r w:rsidRPr="00E37364">
              <w:t>3</w:t>
            </w:r>
          </w:p>
        </w:tc>
        <w:tc>
          <w:tcPr>
            <w:tcW w:w="7691" w:type="dxa"/>
          </w:tcPr>
          <w:p w14:paraId="2CB6BB1C" w14:textId="6D90A731" w:rsidR="00C92274" w:rsidRPr="00E37364" w:rsidRDefault="002F5643">
            <w:r w:rsidRPr="00E37364">
              <w:t>More than a two day introductory workshop</w:t>
            </w:r>
          </w:p>
        </w:tc>
      </w:tr>
    </w:tbl>
    <w:p w14:paraId="4DAB7687" w14:textId="77777777" w:rsidR="00C92274" w:rsidRPr="00E37364" w:rsidRDefault="00C92274"/>
    <w:p w14:paraId="1447E6AF" w14:textId="4B4A3236" w:rsidR="001D3056" w:rsidRPr="00E37364" w:rsidRDefault="00E37364">
      <w:r w:rsidRPr="00E37364">
        <w:t>Self-rated</w:t>
      </w:r>
      <w:r w:rsidR="002F5643" w:rsidRPr="00E37364">
        <w:t xml:space="preserve"> knowledge</w:t>
      </w:r>
    </w:p>
    <w:p w14:paraId="278F851F" w14:textId="21ECD720" w:rsidR="002F5643" w:rsidRPr="00E37364" w:rsidRDefault="002F5643">
      <w:r w:rsidRPr="00E37364">
        <w:t>“How would you rate your knowledge of ACT?”</w:t>
      </w:r>
    </w:p>
    <w:tbl>
      <w:tblPr>
        <w:tblStyle w:val="TableGrid"/>
        <w:tblW w:w="0" w:type="auto"/>
        <w:tblLook w:val="04A0" w:firstRow="1" w:lastRow="0" w:firstColumn="1" w:lastColumn="0" w:noHBand="0" w:noVBand="1"/>
      </w:tblPr>
      <w:tblGrid>
        <w:gridCol w:w="1319"/>
        <w:gridCol w:w="7691"/>
      </w:tblGrid>
      <w:tr w:rsidR="002F5643" w:rsidRPr="00E37364" w14:paraId="3B107509" w14:textId="77777777" w:rsidTr="004472E9">
        <w:tc>
          <w:tcPr>
            <w:tcW w:w="1319" w:type="dxa"/>
          </w:tcPr>
          <w:p w14:paraId="012862B5" w14:textId="77777777" w:rsidR="002F5643" w:rsidRPr="00E37364" w:rsidRDefault="002F5643" w:rsidP="004472E9">
            <w:r w:rsidRPr="00E37364">
              <w:t>0</w:t>
            </w:r>
          </w:p>
        </w:tc>
        <w:tc>
          <w:tcPr>
            <w:tcW w:w="7691" w:type="dxa"/>
          </w:tcPr>
          <w:p w14:paraId="055F7B79" w14:textId="7AAAF6CA" w:rsidR="002F5643" w:rsidRPr="00E37364" w:rsidRDefault="00FD2E4C" w:rsidP="004472E9">
            <w:r w:rsidRPr="00E37364">
              <w:t>I have very little or no knowledge about this topic</w:t>
            </w:r>
          </w:p>
        </w:tc>
      </w:tr>
      <w:tr w:rsidR="002F5643" w:rsidRPr="00E37364" w14:paraId="2A089CEC" w14:textId="77777777" w:rsidTr="004472E9">
        <w:tc>
          <w:tcPr>
            <w:tcW w:w="1319" w:type="dxa"/>
          </w:tcPr>
          <w:p w14:paraId="01669B95" w14:textId="77777777" w:rsidR="002F5643" w:rsidRPr="00E37364" w:rsidRDefault="002F5643" w:rsidP="004472E9">
            <w:r w:rsidRPr="00E37364">
              <w:t>1</w:t>
            </w:r>
          </w:p>
        </w:tc>
        <w:tc>
          <w:tcPr>
            <w:tcW w:w="7691" w:type="dxa"/>
          </w:tcPr>
          <w:p w14:paraId="586B5E2C" w14:textId="23FD2A39" w:rsidR="002F5643" w:rsidRPr="00E37364" w:rsidRDefault="00FD2E4C" w:rsidP="004472E9">
            <w:r w:rsidRPr="00E37364">
              <w:t>I have some familiarity with this topic</w:t>
            </w:r>
          </w:p>
        </w:tc>
      </w:tr>
      <w:tr w:rsidR="002F5643" w:rsidRPr="00E37364" w14:paraId="2E38A1C8" w14:textId="77777777" w:rsidTr="004472E9">
        <w:tc>
          <w:tcPr>
            <w:tcW w:w="1319" w:type="dxa"/>
          </w:tcPr>
          <w:p w14:paraId="2778CDFF" w14:textId="77777777" w:rsidR="002F5643" w:rsidRPr="00E37364" w:rsidRDefault="002F5643" w:rsidP="004472E9">
            <w:r w:rsidRPr="00E37364">
              <w:t>2</w:t>
            </w:r>
          </w:p>
        </w:tc>
        <w:tc>
          <w:tcPr>
            <w:tcW w:w="7691" w:type="dxa"/>
          </w:tcPr>
          <w:p w14:paraId="60837552" w14:textId="0041E34C" w:rsidR="002F5643" w:rsidRPr="00E37364" w:rsidRDefault="00FD2E4C" w:rsidP="004472E9">
            <w:r w:rsidRPr="00E37364">
              <w:t>I have a fairly good grasp of the main principles and strategies</w:t>
            </w:r>
          </w:p>
        </w:tc>
      </w:tr>
      <w:tr w:rsidR="002F5643" w:rsidRPr="00E37364" w14:paraId="3D45530A" w14:textId="77777777" w:rsidTr="004472E9">
        <w:tc>
          <w:tcPr>
            <w:tcW w:w="1319" w:type="dxa"/>
          </w:tcPr>
          <w:p w14:paraId="4DA34B13" w14:textId="77777777" w:rsidR="002F5643" w:rsidRPr="00E37364" w:rsidRDefault="002F5643" w:rsidP="004472E9">
            <w:r w:rsidRPr="00E37364">
              <w:t>3</w:t>
            </w:r>
          </w:p>
        </w:tc>
        <w:tc>
          <w:tcPr>
            <w:tcW w:w="7691" w:type="dxa"/>
          </w:tcPr>
          <w:p w14:paraId="0C83F471" w14:textId="1157852F" w:rsidR="002F5643" w:rsidRPr="00E37364" w:rsidRDefault="00FD2E4C" w:rsidP="004472E9">
            <w:r w:rsidRPr="00E37364">
              <w:t>I consider myself competent to apply ACT to a variety of clinical situations</w:t>
            </w:r>
          </w:p>
        </w:tc>
      </w:tr>
      <w:tr w:rsidR="00FD2E4C" w:rsidRPr="00E37364" w14:paraId="2EAFABDB" w14:textId="77777777" w:rsidTr="004472E9">
        <w:tc>
          <w:tcPr>
            <w:tcW w:w="1319" w:type="dxa"/>
          </w:tcPr>
          <w:p w14:paraId="2ABB4B46" w14:textId="2460C382" w:rsidR="00FD2E4C" w:rsidRPr="00E37364" w:rsidRDefault="00FD2E4C" w:rsidP="004472E9">
            <w:r w:rsidRPr="00E37364">
              <w:t>4</w:t>
            </w:r>
          </w:p>
        </w:tc>
        <w:tc>
          <w:tcPr>
            <w:tcW w:w="7691" w:type="dxa"/>
          </w:tcPr>
          <w:p w14:paraId="6E4380C3" w14:textId="2F3908A0" w:rsidR="00FD2E4C" w:rsidRPr="00E37364" w:rsidRDefault="00FD2E4C" w:rsidP="004472E9">
            <w:r w:rsidRPr="00E37364">
              <w:t>I would consider myself a knowledge expert on this topic</w:t>
            </w:r>
          </w:p>
        </w:tc>
      </w:tr>
    </w:tbl>
    <w:p w14:paraId="3CA00562" w14:textId="77777777" w:rsidR="001D3056" w:rsidRPr="00E37364" w:rsidRDefault="001D3056"/>
    <w:p w14:paraId="61FB508C" w14:textId="481CE7CC" w:rsidR="001D3056" w:rsidRPr="00E37364" w:rsidRDefault="009D58B9" w:rsidP="009D58B9">
      <w:pPr>
        <w:pStyle w:val="ListParagraph"/>
        <w:numPr>
          <w:ilvl w:val="0"/>
          <w:numId w:val="1"/>
        </w:numPr>
        <w:ind w:left="426"/>
      </w:pPr>
      <w:r w:rsidRPr="00E37364">
        <w:t>South London</w:t>
      </w:r>
      <w:r w:rsidR="001D3056" w:rsidRPr="00E37364">
        <w:t xml:space="preserve"> Data</w:t>
      </w:r>
    </w:p>
    <w:p w14:paraId="014E03CC" w14:textId="77777777" w:rsidR="001D3056" w:rsidRPr="00E37364" w:rsidRDefault="001D3056"/>
    <w:p w14:paraId="6C362369" w14:textId="77777777" w:rsidR="009D58B9" w:rsidRPr="00E37364" w:rsidRDefault="001D3056">
      <w:r w:rsidRPr="00E37364">
        <w:t>n = 73</w:t>
      </w:r>
      <w:r w:rsidR="009D58B9" w:rsidRPr="00E37364">
        <w:t xml:space="preserve"> pre and post training and 24 at one year follow up</w:t>
      </w:r>
      <w:r w:rsidRPr="00E37364">
        <w:t xml:space="preserve">, collected around 2010, </w:t>
      </w:r>
    </w:p>
    <w:p w14:paraId="5E614A43" w14:textId="41E16FB3" w:rsidR="009D58B9" w:rsidRPr="00E37364" w:rsidRDefault="009D58B9">
      <w:r w:rsidRPr="00E37364">
        <w:t xml:space="preserve">Training = a </w:t>
      </w:r>
      <w:r w:rsidR="00E37364" w:rsidRPr="00E37364">
        <w:t>one-day</w:t>
      </w:r>
      <w:r w:rsidRPr="00E37364">
        <w:t xml:space="preserve"> workshop</w:t>
      </w:r>
    </w:p>
    <w:p w14:paraId="41528B88" w14:textId="77777777" w:rsidR="009D58B9" w:rsidRPr="00E37364" w:rsidRDefault="009D58B9"/>
    <w:p w14:paraId="28F46308" w14:textId="73F962DC" w:rsidR="001D3056" w:rsidRPr="00E37364" w:rsidRDefault="009D58B9">
      <w:r w:rsidRPr="00E37364">
        <w:t xml:space="preserve">AKQ, AAQ-II, </w:t>
      </w:r>
    </w:p>
    <w:p w14:paraId="3A03CF0D" w14:textId="77777777" w:rsidR="000907FC" w:rsidRPr="00E37364" w:rsidRDefault="000907FC"/>
    <w:p w14:paraId="3F2AF12D" w14:textId="605C6E8B" w:rsidR="000907FC" w:rsidRPr="00E37364" w:rsidRDefault="000907FC">
      <w:r w:rsidRPr="00E37364">
        <w:t>Self-rated knowledge on a 0 – 10 scale anchored from none to extensive</w:t>
      </w:r>
    </w:p>
    <w:p w14:paraId="5509AF80" w14:textId="0FB52CA2" w:rsidR="000907FC" w:rsidRPr="00E37364" w:rsidRDefault="000907FC">
      <w:r w:rsidRPr="00E37364">
        <w:t>Number of ACT books read</w:t>
      </w:r>
    </w:p>
    <w:p w14:paraId="6E0D4FA4" w14:textId="347E059D" w:rsidR="000907FC" w:rsidRPr="00E37364" w:rsidRDefault="000907FC">
      <w:r w:rsidRPr="00E37364">
        <w:t>Number of ACT articles read</w:t>
      </w:r>
    </w:p>
    <w:p w14:paraId="6F9E95A4" w14:textId="14C95A83" w:rsidR="000907FC" w:rsidRPr="00E37364" w:rsidRDefault="000907FC">
      <w:r w:rsidRPr="00E37364">
        <w:t>Previous training – yes or no and a description of the workshop that we can recode</w:t>
      </w:r>
      <w:r w:rsidR="00A51F75">
        <w:t xml:space="preserve"> into the same variable as the M</w:t>
      </w:r>
      <w:r w:rsidRPr="00E37364">
        <w:t>indfulness</w:t>
      </w:r>
      <w:r w:rsidR="00A51F75">
        <w:t xml:space="preserve"> Ltd</w:t>
      </w:r>
      <w:r w:rsidRPr="00E37364">
        <w:t xml:space="preserve"> and Portland</w:t>
      </w:r>
      <w:r w:rsidR="00A51F75">
        <w:t xml:space="preserve"> / Reno</w:t>
      </w:r>
      <w:r w:rsidRPr="00E37364">
        <w:t xml:space="preserve"> data</w:t>
      </w:r>
    </w:p>
    <w:p w14:paraId="16BFB2C1" w14:textId="77777777" w:rsidR="009D58B9" w:rsidRPr="00E37364" w:rsidRDefault="009D58B9"/>
    <w:p w14:paraId="5339617E" w14:textId="0E7F58F5" w:rsidR="009D58B9" w:rsidRPr="00E37364" w:rsidRDefault="009D58B9">
      <w:r w:rsidRPr="00E37364">
        <w:t>Ratings of likelihood to continue to read about or seek further ACT training</w:t>
      </w:r>
    </w:p>
    <w:p w14:paraId="078182B0" w14:textId="46845943" w:rsidR="009D58B9" w:rsidRPr="00E37364" w:rsidRDefault="009D58B9">
      <w:r w:rsidRPr="00E37364">
        <w:t>Ratings of experiential willingness to do exercises, share feelings etc in the workshop</w:t>
      </w:r>
    </w:p>
    <w:p w14:paraId="4287ED0B" w14:textId="77777777" w:rsidR="001D3056" w:rsidRPr="00E37364" w:rsidRDefault="001D3056"/>
    <w:p w14:paraId="739D9ABE" w14:textId="17F54A5D" w:rsidR="001D3056" w:rsidRPr="00E37364" w:rsidRDefault="009D58B9" w:rsidP="009D58B9">
      <w:pPr>
        <w:pStyle w:val="ListParagraph"/>
        <w:numPr>
          <w:ilvl w:val="0"/>
          <w:numId w:val="1"/>
        </w:numPr>
        <w:ind w:left="426"/>
      </w:pPr>
      <w:r w:rsidRPr="00E37364">
        <w:t>Portland / Reno Data</w:t>
      </w:r>
    </w:p>
    <w:p w14:paraId="00466828" w14:textId="77777777" w:rsidR="001D3056" w:rsidRPr="00E37364" w:rsidRDefault="001D3056"/>
    <w:p w14:paraId="24F98021" w14:textId="73E52D32" w:rsidR="000907FC" w:rsidRPr="00E37364" w:rsidRDefault="000907FC">
      <w:r w:rsidRPr="00E37364">
        <w:t xml:space="preserve">Demographics: </w:t>
      </w:r>
    </w:p>
    <w:p w14:paraId="73AC705C" w14:textId="54AB48AE" w:rsidR="00C92274" w:rsidRPr="00E37364" w:rsidRDefault="009D58B9">
      <w:r w:rsidRPr="00E37364">
        <w:t xml:space="preserve">n = 20 pre and post a </w:t>
      </w:r>
      <w:r w:rsidR="00E37364" w:rsidRPr="00E37364">
        <w:t>two-day</w:t>
      </w:r>
      <w:r w:rsidRPr="00E37364">
        <w:t xml:space="preserve"> </w:t>
      </w:r>
      <w:r w:rsidR="00E37364" w:rsidRPr="00E37364">
        <w:t>training</w:t>
      </w:r>
      <w:r w:rsidRPr="00E37364">
        <w:t>, with ten randomised to receive six telephone consultations over three months</w:t>
      </w:r>
    </w:p>
    <w:p w14:paraId="1AE44DAD" w14:textId="77777777" w:rsidR="00C92274" w:rsidRPr="00E37364" w:rsidRDefault="00C92274"/>
    <w:p w14:paraId="527EE55D" w14:textId="77777777" w:rsidR="00C92274" w:rsidRPr="00E37364" w:rsidRDefault="00C92274">
      <w:r w:rsidRPr="00E37364">
        <w:t>AKQ, AAQ-II</w:t>
      </w:r>
      <w:r w:rsidR="009D58B9" w:rsidRPr="00E37364">
        <w:t>,</w:t>
      </w:r>
      <w:r w:rsidRPr="00E37364">
        <w:t xml:space="preserve"> Satisfaction with training / consultation</w:t>
      </w:r>
    </w:p>
    <w:p w14:paraId="28168732" w14:textId="620CE7D0" w:rsidR="001D3056" w:rsidRPr="00E37364" w:rsidRDefault="00C92274">
      <w:r w:rsidRPr="00E37364">
        <w:t>Same self-rated knowledge and previous training items</w:t>
      </w:r>
      <w:r w:rsidR="00A51F75">
        <w:t xml:space="preserve"> as the Mindfulness L</w:t>
      </w:r>
      <w:r w:rsidRPr="00E37364">
        <w:t>td data</w:t>
      </w:r>
      <w:r w:rsidR="009D58B9" w:rsidRPr="00E37364">
        <w:t xml:space="preserve"> </w:t>
      </w:r>
    </w:p>
    <w:p w14:paraId="2971E24A" w14:textId="014D1300" w:rsidR="000907FC" w:rsidRPr="00E37364" w:rsidRDefault="00A51F75">
      <w:r>
        <w:t>ACT books read</w:t>
      </w:r>
    </w:p>
    <w:p w14:paraId="5E1A2448" w14:textId="77777777" w:rsidR="009D58B9" w:rsidRPr="00E37364" w:rsidRDefault="009D58B9"/>
    <w:p w14:paraId="034D59A4" w14:textId="77777777" w:rsidR="001D3056" w:rsidRPr="00E37364" w:rsidRDefault="001D3056">
      <w:pPr>
        <w:rPr>
          <w:b/>
        </w:rPr>
      </w:pPr>
      <w:r w:rsidRPr="00E37364">
        <w:rPr>
          <w:b/>
        </w:rPr>
        <w:t>Analyses:</w:t>
      </w:r>
    </w:p>
    <w:p w14:paraId="53DC7B96" w14:textId="77777777" w:rsidR="000907FC" w:rsidRPr="00E37364" w:rsidRDefault="000907FC"/>
    <w:p w14:paraId="1C4C12BB" w14:textId="53706B35" w:rsidR="0093489B" w:rsidRPr="00E37364" w:rsidRDefault="000907FC" w:rsidP="0093489B">
      <w:pPr>
        <w:rPr>
          <w:b/>
        </w:rPr>
      </w:pPr>
      <w:r w:rsidRPr="00E37364">
        <w:rPr>
          <w:b/>
        </w:rPr>
        <w:t>Item Response Theory</w:t>
      </w:r>
      <w:r w:rsidR="0093489B" w:rsidRPr="00E37364">
        <w:rPr>
          <w:b/>
        </w:rPr>
        <w:t>: Description of IRT if you are unfamiliar with it:</w:t>
      </w:r>
    </w:p>
    <w:p w14:paraId="79B15E0F" w14:textId="77777777" w:rsidR="0093489B" w:rsidRPr="00E37364" w:rsidRDefault="0093489B" w:rsidP="0093489B"/>
    <w:p w14:paraId="2D774E0D" w14:textId="26D7A1DF" w:rsidR="0093489B" w:rsidRPr="00E37364" w:rsidRDefault="0093489B" w:rsidP="0093489B">
      <w:r w:rsidRPr="00E37364">
        <w:t xml:space="preserve">IRT analyses the pattern of individual and collective responses to the individual and set of items. It calculates a score for each person’s ‘ability’ on the set of items (basically like a factor analysis of the items and giving each person a factor score for how many they get right. It then also gives a score for each item based on the people passing or failing each item and the ‘ability level’ of those passing and failing. This basically leads to 2 parameters: the item difficulty and the item discrimination. The item difficulty is an estimate of the items location </w:t>
      </w:r>
      <w:r w:rsidR="00E37364" w:rsidRPr="00E37364">
        <w:t>along</w:t>
      </w:r>
      <w:r w:rsidRPr="00E37364">
        <w:t xml:space="preserve"> the ability scale (where does it work best), and the item discrimination </w:t>
      </w:r>
      <w:r w:rsidRPr="00E37364">
        <w:lastRenderedPageBreak/>
        <w:t>is how well it discriminates between people. A third parameter can be calculated giving the likelihood of correct responding by guessing for each item.</w:t>
      </w:r>
    </w:p>
    <w:p w14:paraId="54FA1273" w14:textId="77777777" w:rsidR="0093489B" w:rsidRPr="00E37364" w:rsidRDefault="0093489B" w:rsidP="0093489B"/>
    <w:p w14:paraId="18A2BBCB" w14:textId="77777777" w:rsidR="0093489B" w:rsidRPr="00E37364" w:rsidRDefault="0093489B" w:rsidP="0093489B">
      <w:r w:rsidRPr="00E37364">
        <w:t xml:space="preserve">These get plotted onto graphs of item characteristic curves and so you can judge how well each item discriminates at different levels of population ability. You are looking for a classic S shaped curve, ideally where an item gives a person of average ability a 50% chance of passing, and that the item gets more likely to be passed with higher ability responders and less likely to be passed at lower ability responders. </w:t>
      </w:r>
    </w:p>
    <w:p w14:paraId="360B1172" w14:textId="77777777" w:rsidR="0093489B" w:rsidRPr="00E37364" w:rsidRDefault="0093489B" w:rsidP="0093489B"/>
    <w:p w14:paraId="61A90CD1" w14:textId="6B2979B0" w:rsidR="0093489B" w:rsidRPr="00E37364" w:rsidRDefault="0093489B" w:rsidP="0093489B">
      <w:r w:rsidRPr="00E37364">
        <w:t xml:space="preserve">You can calculate a test information </w:t>
      </w:r>
      <w:r w:rsidR="00141C03">
        <w:t>coefficient, which gives a  metric</w:t>
      </w:r>
      <w:r w:rsidRPr="00E37364">
        <w:t xml:space="preserve"> of where you get the most information about your respondents, for example, does the scale give most information about people who are average, above average or below average in ability. </w:t>
      </w:r>
    </w:p>
    <w:p w14:paraId="2D5D95ED" w14:textId="77777777" w:rsidR="0093489B" w:rsidRPr="00E37364" w:rsidRDefault="0093489B" w:rsidP="0093489B"/>
    <w:p w14:paraId="7A4D836E" w14:textId="312E5777" w:rsidR="0093489B" w:rsidRPr="00E37364" w:rsidRDefault="0093489B" w:rsidP="0093489B">
      <w:r w:rsidRPr="00E37364">
        <w:t xml:space="preserve">Finally, you can calculate a test characteristic curve that shows the test score associated with the underlying ability scale, which allows you to see where a particular </w:t>
      </w:r>
      <w:r w:rsidR="00E37364" w:rsidRPr="00E37364">
        <w:t>person’s</w:t>
      </w:r>
      <w:r w:rsidRPr="00E37364">
        <w:t xml:space="preserve"> </w:t>
      </w:r>
      <w:r w:rsidR="00141C03">
        <w:t xml:space="preserve">raw </w:t>
      </w:r>
      <w:r w:rsidRPr="00E37364">
        <w:t>score sits relative to the rest of the sample. It also allows you to see how well the whole test works across the range of ability.</w:t>
      </w:r>
    </w:p>
    <w:p w14:paraId="0AB8071A" w14:textId="77777777" w:rsidR="0093489B" w:rsidRPr="00E37364" w:rsidRDefault="0093489B" w:rsidP="0093489B"/>
    <w:p w14:paraId="50F538E6" w14:textId="554D96FF" w:rsidR="0093489B" w:rsidRPr="00E37364" w:rsidRDefault="0093489B" w:rsidP="0093489B">
      <w:pPr>
        <w:rPr>
          <w:b/>
        </w:rPr>
      </w:pPr>
      <w:r w:rsidRPr="00E37364">
        <w:rPr>
          <w:b/>
        </w:rPr>
        <w:t>The AKQ Data under IRT</w:t>
      </w:r>
    </w:p>
    <w:p w14:paraId="6A94C231" w14:textId="77777777" w:rsidR="0093489B" w:rsidRPr="00E37364" w:rsidRDefault="0093489B" w:rsidP="0093489B">
      <w:r w:rsidRPr="00E37364">
        <w:t>These are the values for the 3 parameter model (guessing function)</w:t>
      </w:r>
    </w:p>
    <w:p w14:paraId="360307FC" w14:textId="77777777" w:rsidR="0093489B" w:rsidRPr="00E37364" w:rsidRDefault="0093489B" w:rsidP="0093489B"/>
    <w:p w14:paraId="2D5625B1" w14:textId="77777777" w:rsidR="0093489B" w:rsidRPr="00E37364" w:rsidRDefault="0093489B" w:rsidP="0093489B">
      <w:r w:rsidRPr="00E37364">
        <w:t>Coefficients:</w:t>
      </w:r>
    </w:p>
    <w:p w14:paraId="5CF0B44A" w14:textId="77777777" w:rsidR="0093489B" w:rsidRPr="00E37364" w:rsidRDefault="0093489B" w:rsidP="0093489B">
      <w:r w:rsidRPr="00E37364">
        <w:t xml:space="preserve">       </w:t>
      </w:r>
      <w:r w:rsidRPr="00E37364">
        <w:tab/>
        <w:t xml:space="preserve">Guessing  </w:t>
      </w:r>
      <w:r w:rsidRPr="00E37364">
        <w:tab/>
        <w:t xml:space="preserve">Dffclt  </w:t>
      </w:r>
      <w:r w:rsidRPr="00E37364">
        <w:tab/>
        <w:t>Dscrmn</w:t>
      </w:r>
    </w:p>
    <w:p w14:paraId="1941758B" w14:textId="77777777" w:rsidR="0093489B" w:rsidRPr="00E37364" w:rsidRDefault="0093489B" w:rsidP="0093489B">
      <w:r w:rsidRPr="00E37364">
        <w:t xml:space="preserve">AKQ1    0.000  </w:t>
      </w:r>
      <w:r w:rsidRPr="00E37364">
        <w:tab/>
      </w:r>
      <w:r w:rsidRPr="00E37364">
        <w:tab/>
        <w:t>0.724   0.550</w:t>
      </w:r>
    </w:p>
    <w:p w14:paraId="7F47163B" w14:textId="77777777" w:rsidR="0093489B" w:rsidRPr="00E37364" w:rsidRDefault="0093489B" w:rsidP="0093489B">
      <w:r w:rsidRPr="00E37364">
        <w:t xml:space="preserve">AKQ2    0.000   </w:t>
      </w:r>
      <w:r w:rsidRPr="00E37364">
        <w:tab/>
        <w:t>0.405   0.582</w:t>
      </w:r>
    </w:p>
    <w:p w14:paraId="652CD33C" w14:textId="77777777" w:rsidR="0093489B" w:rsidRPr="00E37364" w:rsidRDefault="0093489B" w:rsidP="0093489B">
      <w:r w:rsidRPr="00E37364">
        <w:t xml:space="preserve">AKQ3    0.217   </w:t>
      </w:r>
      <w:r w:rsidRPr="00E37364">
        <w:tab/>
        <w:t>1.819   2.793</w:t>
      </w:r>
    </w:p>
    <w:p w14:paraId="03B0A41B" w14:textId="77777777" w:rsidR="0093489B" w:rsidRPr="00E37364" w:rsidRDefault="0093489B" w:rsidP="0093489B">
      <w:r w:rsidRPr="00E37364">
        <w:t xml:space="preserve">AKQ4    0.246   </w:t>
      </w:r>
      <w:r w:rsidRPr="00E37364">
        <w:tab/>
        <w:t>1.336  13.305</w:t>
      </w:r>
    </w:p>
    <w:p w14:paraId="2A94443A" w14:textId="77777777" w:rsidR="0093489B" w:rsidRPr="00E37364" w:rsidRDefault="0093489B" w:rsidP="0093489B">
      <w:r w:rsidRPr="00E37364">
        <w:t xml:space="preserve">AKQ5    0.001   </w:t>
      </w:r>
      <w:r w:rsidRPr="00E37364">
        <w:tab/>
        <w:t>0.426   0.495</w:t>
      </w:r>
    </w:p>
    <w:p w14:paraId="150A2330" w14:textId="77777777" w:rsidR="0093489B" w:rsidRPr="00E37364" w:rsidRDefault="0093489B" w:rsidP="0093489B">
      <w:r w:rsidRPr="00E37364">
        <w:t xml:space="preserve">AKQ6    0.033  </w:t>
      </w:r>
      <w:r w:rsidRPr="00E37364">
        <w:tab/>
      </w:r>
      <w:r w:rsidRPr="00E37364">
        <w:tab/>
        <w:t>-0.528   1.111</w:t>
      </w:r>
    </w:p>
    <w:p w14:paraId="40F4B22B" w14:textId="77777777" w:rsidR="0093489B" w:rsidRPr="00E37364" w:rsidRDefault="0093489B" w:rsidP="0093489B">
      <w:r w:rsidRPr="00E37364">
        <w:t xml:space="preserve">AKQ7    0.317   </w:t>
      </w:r>
      <w:r w:rsidRPr="00E37364">
        <w:tab/>
        <w:t>0.132   1.116</w:t>
      </w:r>
    </w:p>
    <w:p w14:paraId="0663EB46" w14:textId="77777777" w:rsidR="0093489B" w:rsidRPr="00E37364" w:rsidRDefault="0093489B" w:rsidP="0093489B">
      <w:r w:rsidRPr="00E37364">
        <w:t xml:space="preserve">AKQ8    0.000   </w:t>
      </w:r>
      <w:r w:rsidRPr="00E37364">
        <w:tab/>
        <w:t>0.051   1.978</w:t>
      </w:r>
    </w:p>
    <w:p w14:paraId="42459321" w14:textId="77777777" w:rsidR="0093489B" w:rsidRPr="00E37364" w:rsidRDefault="0093489B" w:rsidP="0093489B">
      <w:r w:rsidRPr="00E37364">
        <w:t xml:space="preserve">AKQ9    0.000  </w:t>
      </w:r>
      <w:r w:rsidRPr="00E37364">
        <w:tab/>
      </w:r>
      <w:r w:rsidRPr="00E37364">
        <w:tab/>
        <w:t>-0.070   1.320</w:t>
      </w:r>
    </w:p>
    <w:p w14:paraId="022A2365" w14:textId="77777777" w:rsidR="0093489B" w:rsidRPr="00E37364" w:rsidRDefault="0093489B" w:rsidP="0093489B">
      <w:r w:rsidRPr="00E37364">
        <w:t xml:space="preserve">AKQ10   0.000  </w:t>
      </w:r>
      <w:r w:rsidRPr="00E37364">
        <w:tab/>
        <w:t>-0.381   1.761</w:t>
      </w:r>
    </w:p>
    <w:p w14:paraId="259C9B55" w14:textId="77777777" w:rsidR="0093489B" w:rsidRPr="00E37364" w:rsidRDefault="0093489B" w:rsidP="0093489B">
      <w:r w:rsidRPr="00E37364">
        <w:t xml:space="preserve">AKQ11   0.000  </w:t>
      </w:r>
      <w:r w:rsidRPr="00E37364">
        <w:tab/>
        <w:t>-0.431   1.107</w:t>
      </w:r>
    </w:p>
    <w:p w14:paraId="03FFC3DB" w14:textId="77777777" w:rsidR="0093489B" w:rsidRPr="00E37364" w:rsidRDefault="0093489B" w:rsidP="0093489B">
      <w:r w:rsidRPr="00E37364">
        <w:t xml:space="preserve">AKQ12   0.000   </w:t>
      </w:r>
      <w:r w:rsidRPr="00E37364">
        <w:tab/>
        <w:t>0.067   0.919</w:t>
      </w:r>
    </w:p>
    <w:p w14:paraId="060966FA" w14:textId="77777777" w:rsidR="0093489B" w:rsidRPr="00E37364" w:rsidRDefault="0093489B" w:rsidP="0093489B">
      <w:r w:rsidRPr="00E37364">
        <w:t xml:space="preserve">AKQ13   0.000   </w:t>
      </w:r>
      <w:r w:rsidRPr="00E37364">
        <w:tab/>
        <w:t>0.778   1.026</w:t>
      </w:r>
    </w:p>
    <w:p w14:paraId="31C04410" w14:textId="77777777" w:rsidR="0093489B" w:rsidRPr="00E37364" w:rsidRDefault="0093489B" w:rsidP="0093489B">
      <w:r w:rsidRPr="00E37364">
        <w:t xml:space="preserve">AKQ14   0.000   </w:t>
      </w:r>
      <w:r w:rsidRPr="00E37364">
        <w:tab/>
        <w:t>0.324   1.356</w:t>
      </w:r>
    </w:p>
    <w:p w14:paraId="37FFD8FA" w14:textId="77777777" w:rsidR="0093489B" w:rsidRPr="00E37364" w:rsidRDefault="0093489B" w:rsidP="0093489B">
      <w:r w:rsidRPr="00E37364">
        <w:t xml:space="preserve">AKQ15   0.000  </w:t>
      </w:r>
      <w:r w:rsidRPr="00E37364">
        <w:tab/>
        <w:t>-0.067   1.375</w:t>
      </w:r>
    </w:p>
    <w:p w14:paraId="6D33CD61" w14:textId="77777777" w:rsidR="0093489B" w:rsidRPr="00E37364" w:rsidRDefault="0093489B" w:rsidP="0093489B">
      <w:r w:rsidRPr="00E37364">
        <w:t xml:space="preserve">AKQ16   0.000   </w:t>
      </w:r>
      <w:r w:rsidRPr="00E37364">
        <w:tab/>
        <w:t>0.821   0.657</w:t>
      </w:r>
    </w:p>
    <w:p w14:paraId="0C09CBA0" w14:textId="77777777" w:rsidR="0093489B" w:rsidRPr="00E37364" w:rsidRDefault="0093489B" w:rsidP="0093489B"/>
    <w:p w14:paraId="6ED569C0" w14:textId="21D45164" w:rsidR="0093489B" w:rsidRPr="00E37364" w:rsidRDefault="0093489B" w:rsidP="0093489B">
      <w:r w:rsidRPr="00E37364">
        <w:t>The above estimates tell us that the probability of correctly guessing the correct answer for items 3, 4, and 7 are relatively high (.22, .25 &amp; .32 – i.e. between 22 and 32 % chance of a correct guess) and so these items increase the likelihood that people will score correct by chance and should be removed as a first step.</w:t>
      </w:r>
    </w:p>
    <w:p w14:paraId="0C46E689" w14:textId="77777777" w:rsidR="0093489B" w:rsidRPr="00E37364" w:rsidRDefault="0093489B" w:rsidP="0093489B"/>
    <w:p w14:paraId="1706CBF2" w14:textId="12021103" w:rsidR="0093489B" w:rsidRPr="00E37364" w:rsidRDefault="0093489B" w:rsidP="0093489B">
      <w:r w:rsidRPr="00E37364">
        <w:t>Given the sample size, more complex models such as the 3PL model are not advised to be used for text construction, only as diagnostic of high guessing items. Therefore, after this initial run, we will use the 2PL model.</w:t>
      </w:r>
    </w:p>
    <w:p w14:paraId="7ACAC2E6" w14:textId="77777777" w:rsidR="0093489B" w:rsidRPr="00E37364" w:rsidRDefault="0093489B" w:rsidP="0093489B"/>
    <w:p w14:paraId="4FA3F667" w14:textId="40A0CBD8" w:rsidR="0093489B" w:rsidRPr="00E37364" w:rsidRDefault="0093489B" w:rsidP="0093489B">
      <w:r w:rsidRPr="00E37364">
        <w:t>Combined n = 211 sample IRT analysis using 2 Parameter model</w:t>
      </w:r>
    </w:p>
    <w:p w14:paraId="1AB9CEC5" w14:textId="77777777" w:rsidR="00582BD5" w:rsidRPr="00E37364" w:rsidRDefault="00582BD5" w:rsidP="0093489B"/>
    <w:p w14:paraId="29F32BC6" w14:textId="09A075EE" w:rsidR="00582BD5" w:rsidRPr="00E37364" w:rsidRDefault="00582BD5" w:rsidP="00582BD5">
      <w:pPr>
        <w:ind w:left="720" w:firstLine="720"/>
      </w:pPr>
      <w:r w:rsidRPr="00E37364">
        <w:t xml:space="preserve">Dffclt    </w:t>
      </w:r>
      <w:r w:rsidRPr="00E37364">
        <w:tab/>
        <w:t>Dscrmn</w:t>
      </w:r>
    </w:p>
    <w:p w14:paraId="70E313D5" w14:textId="6BD8CF46" w:rsidR="00582BD5" w:rsidRPr="00E37364" w:rsidRDefault="00582BD5" w:rsidP="00582BD5">
      <w:r w:rsidRPr="00E37364">
        <w:t xml:space="preserve">AKQ1   </w:t>
      </w:r>
      <w:r w:rsidRPr="00E37364">
        <w:tab/>
      </w:r>
      <w:r w:rsidRPr="00E37364">
        <w:tab/>
        <w:t xml:space="preserve">0.77662653 </w:t>
      </w:r>
      <w:r w:rsidRPr="00E37364">
        <w:tab/>
        <w:t>0.5136174</w:t>
      </w:r>
    </w:p>
    <w:p w14:paraId="527CC877" w14:textId="7794A9E3" w:rsidR="00582BD5" w:rsidRPr="00E37364" w:rsidRDefault="00582BD5" w:rsidP="00582BD5">
      <w:r w:rsidRPr="00E37364">
        <w:lastRenderedPageBreak/>
        <w:t xml:space="preserve">AKQ2   </w:t>
      </w:r>
      <w:r w:rsidRPr="00E37364">
        <w:tab/>
      </w:r>
      <w:r w:rsidRPr="00E37364">
        <w:tab/>
        <w:t xml:space="preserve">0.42647297 </w:t>
      </w:r>
      <w:r w:rsidRPr="00E37364">
        <w:tab/>
        <w:t>0.5564490</w:t>
      </w:r>
    </w:p>
    <w:p w14:paraId="18236143" w14:textId="1D46543D" w:rsidR="00582BD5" w:rsidRPr="00E37364" w:rsidRDefault="00582BD5" w:rsidP="00582BD5">
      <w:r w:rsidRPr="00E37364">
        <w:t xml:space="preserve">AKQ3   </w:t>
      </w:r>
      <w:r w:rsidRPr="00E37364">
        <w:tab/>
      </w:r>
      <w:r w:rsidRPr="00E37364">
        <w:tab/>
        <w:t xml:space="preserve">4.68494205 </w:t>
      </w:r>
      <w:r w:rsidRPr="00E37364">
        <w:tab/>
        <w:t>0.2251006</w:t>
      </w:r>
    </w:p>
    <w:p w14:paraId="20570DA0" w14:textId="2E1A7BDB" w:rsidR="00582BD5" w:rsidRPr="00E37364" w:rsidRDefault="00582BD5" w:rsidP="00582BD5">
      <w:r w:rsidRPr="00E37364">
        <w:t xml:space="preserve">AKQ4   </w:t>
      </w:r>
      <w:r w:rsidRPr="00E37364">
        <w:tab/>
      </w:r>
      <w:r w:rsidRPr="00E37364">
        <w:tab/>
        <w:t xml:space="preserve">2.19522910 </w:t>
      </w:r>
      <w:r w:rsidRPr="00E37364">
        <w:tab/>
        <w:t>0.3700949</w:t>
      </w:r>
    </w:p>
    <w:p w14:paraId="46B27523" w14:textId="490E5647" w:rsidR="00582BD5" w:rsidRPr="00E37364" w:rsidRDefault="00582BD5" w:rsidP="00582BD5">
      <w:r w:rsidRPr="00E37364">
        <w:t xml:space="preserve">AKQ5   </w:t>
      </w:r>
      <w:r w:rsidRPr="00E37364">
        <w:tab/>
      </w:r>
      <w:r w:rsidRPr="00E37364">
        <w:tab/>
        <w:t xml:space="preserve">0.46543945 </w:t>
      </w:r>
      <w:r w:rsidRPr="00E37364">
        <w:tab/>
        <w:t>0.4533675</w:t>
      </w:r>
    </w:p>
    <w:p w14:paraId="47449A87" w14:textId="4610B3D7" w:rsidR="00582BD5" w:rsidRPr="00E37364" w:rsidRDefault="00582BD5" w:rsidP="00582BD5">
      <w:r w:rsidRPr="00E37364">
        <w:t xml:space="preserve">AKQ6  </w:t>
      </w:r>
      <w:r w:rsidRPr="00E37364">
        <w:tab/>
      </w:r>
      <w:r w:rsidRPr="00E37364">
        <w:tab/>
        <w:t xml:space="preserve">-0.59750205 </w:t>
      </w:r>
      <w:r w:rsidRPr="00E37364">
        <w:tab/>
        <w:t>1.0731037</w:t>
      </w:r>
    </w:p>
    <w:p w14:paraId="2DE90C94" w14:textId="09D014FA" w:rsidR="00582BD5" w:rsidRPr="00E37364" w:rsidRDefault="00582BD5" w:rsidP="00582BD5">
      <w:r w:rsidRPr="00E37364">
        <w:t xml:space="preserve">AKQ7  </w:t>
      </w:r>
      <w:r w:rsidRPr="00E37364">
        <w:tab/>
      </w:r>
      <w:r w:rsidRPr="00E37364">
        <w:tab/>
        <w:t xml:space="preserve">-0.87558431 </w:t>
      </w:r>
      <w:r w:rsidRPr="00E37364">
        <w:tab/>
        <w:t>0.7254299</w:t>
      </w:r>
    </w:p>
    <w:p w14:paraId="609453F1" w14:textId="0EC17472" w:rsidR="00582BD5" w:rsidRPr="00E37364" w:rsidRDefault="00582BD5" w:rsidP="00582BD5">
      <w:r w:rsidRPr="00E37364">
        <w:t xml:space="preserve">AKQ8  </w:t>
      </w:r>
      <w:r w:rsidRPr="00E37364">
        <w:tab/>
      </w:r>
      <w:r w:rsidRPr="00E37364">
        <w:tab/>
        <w:t xml:space="preserve"> 0.05114625 </w:t>
      </w:r>
      <w:r w:rsidRPr="00E37364">
        <w:tab/>
        <w:t>1.9834056</w:t>
      </w:r>
    </w:p>
    <w:p w14:paraId="35653E03" w14:textId="2E9CE0AE" w:rsidR="00582BD5" w:rsidRPr="00E37364" w:rsidRDefault="00582BD5" w:rsidP="00582BD5">
      <w:r w:rsidRPr="00E37364">
        <w:t xml:space="preserve">AKQ9  </w:t>
      </w:r>
      <w:r w:rsidRPr="00E37364">
        <w:tab/>
      </w:r>
      <w:r w:rsidRPr="00E37364">
        <w:tab/>
        <w:t xml:space="preserve">-0.06605084 </w:t>
      </w:r>
      <w:r w:rsidRPr="00E37364">
        <w:tab/>
        <w:t>1.3314118</w:t>
      </w:r>
    </w:p>
    <w:p w14:paraId="0808BD6E" w14:textId="53642D94" w:rsidR="00582BD5" w:rsidRPr="00E37364" w:rsidRDefault="00582BD5" w:rsidP="00582BD5">
      <w:r w:rsidRPr="00E37364">
        <w:t xml:space="preserve">AKQ10 </w:t>
      </w:r>
      <w:r w:rsidRPr="00E37364">
        <w:tab/>
        <w:t xml:space="preserve">-0.37946345 </w:t>
      </w:r>
      <w:r w:rsidRPr="00E37364">
        <w:tab/>
        <w:t>1.7688825</w:t>
      </w:r>
    </w:p>
    <w:p w14:paraId="5257CB40" w14:textId="453573B6" w:rsidR="00582BD5" w:rsidRPr="00E37364" w:rsidRDefault="00582BD5" w:rsidP="00582BD5">
      <w:r w:rsidRPr="00E37364">
        <w:t>AKQ11</w:t>
      </w:r>
      <w:r w:rsidRPr="00E37364">
        <w:tab/>
      </w:r>
      <w:r w:rsidRPr="00E37364">
        <w:tab/>
        <w:t xml:space="preserve"> -0.43043142 </w:t>
      </w:r>
      <w:r w:rsidRPr="00E37364">
        <w:tab/>
        <w:t>1.0948648</w:t>
      </w:r>
    </w:p>
    <w:p w14:paraId="0D1D2920" w14:textId="2EA4EB01" w:rsidR="00582BD5" w:rsidRPr="00E37364" w:rsidRDefault="00582BD5" w:rsidP="00582BD5">
      <w:r w:rsidRPr="00E37364">
        <w:t xml:space="preserve">AKQ12  </w:t>
      </w:r>
      <w:r w:rsidRPr="00E37364">
        <w:tab/>
        <w:t xml:space="preserve">0.07238593 </w:t>
      </w:r>
      <w:r w:rsidRPr="00E37364">
        <w:tab/>
        <w:t>0.9189042</w:t>
      </w:r>
    </w:p>
    <w:p w14:paraId="32BF600E" w14:textId="07D84FB2" w:rsidR="00582BD5" w:rsidRPr="00E37364" w:rsidRDefault="00582BD5" w:rsidP="00582BD5">
      <w:r w:rsidRPr="00E37364">
        <w:t xml:space="preserve">AKQ13  </w:t>
      </w:r>
      <w:r w:rsidRPr="00E37364">
        <w:tab/>
        <w:t xml:space="preserve">0.80503711 </w:t>
      </w:r>
      <w:r w:rsidRPr="00E37364">
        <w:tab/>
        <w:t>0.9888640</w:t>
      </w:r>
    </w:p>
    <w:p w14:paraId="72D4D219" w14:textId="10761A56" w:rsidR="00582BD5" w:rsidRPr="00E37364" w:rsidRDefault="00582BD5" w:rsidP="00582BD5">
      <w:r w:rsidRPr="00E37364">
        <w:t xml:space="preserve">AKQ14  </w:t>
      </w:r>
      <w:r w:rsidRPr="00E37364">
        <w:tab/>
        <w:t xml:space="preserve">0.33024523 </w:t>
      </w:r>
      <w:r w:rsidRPr="00E37364">
        <w:tab/>
        <w:t>1.3435188</w:t>
      </w:r>
    </w:p>
    <w:p w14:paraId="698D0131" w14:textId="1DDD1156" w:rsidR="00582BD5" w:rsidRPr="00E37364" w:rsidRDefault="00582BD5" w:rsidP="00582BD5">
      <w:r w:rsidRPr="00E37364">
        <w:t xml:space="preserve">AKQ15 </w:t>
      </w:r>
      <w:r w:rsidRPr="00E37364">
        <w:tab/>
        <w:t xml:space="preserve">-0.06620600 </w:t>
      </w:r>
      <w:r w:rsidRPr="00E37364">
        <w:tab/>
        <w:t>1.3286054</w:t>
      </w:r>
    </w:p>
    <w:p w14:paraId="6030A934" w14:textId="44EEDDA5" w:rsidR="0093489B" w:rsidRPr="00E37364" w:rsidRDefault="00582BD5" w:rsidP="00582BD5">
      <w:r w:rsidRPr="00E37364">
        <w:t xml:space="preserve">AKQ16  </w:t>
      </w:r>
      <w:r w:rsidRPr="00E37364">
        <w:tab/>
        <w:t xml:space="preserve">0.79356605 </w:t>
      </w:r>
      <w:r w:rsidRPr="00E37364">
        <w:tab/>
        <w:t>0.6924356</w:t>
      </w:r>
    </w:p>
    <w:p w14:paraId="52829B6C" w14:textId="77777777" w:rsidR="0093489B" w:rsidRPr="00E37364" w:rsidRDefault="0093489B" w:rsidP="0093489B"/>
    <w:p w14:paraId="779153A6" w14:textId="77777777" w:rsidR="0093489B" w:rsidRPr="00E37364" w:rsidRDefault="0093489B" w:rsidP="0093489B">
      <w:r w:rsidRPr="00E37364">
        <w:rPr>
          <w:noProof/>
        </w:rPr>
        <w:drawing>
          <wp:inline distT="0" distB="0" distL="0" distR="0" wp14:anchorId="18D41D01" wp14:editId="281FC9B7">
            <wp:extent cx="2527300" cy="3733800"/>
            <wp:effectExtent l="317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2527300" cy="3733800"/>
                    </a:xfrm>
                    <a:prstGeom prst="rect">
                      <a:avLst/>
                    </a:prstGeom>
                    <a:ln>
                      <a:solidFill>
                        <a:schemeClr val="tx1"/>
                      </a:solidFill>
                    </a:ln>
                  </pic:spPr>
                </pic:pic>
              </a:graphicData>
            </a:graphic>
          </wp:inline>
        </w:drawing>
      </w:r>
    </w:p>
    <w:p w14:paraId="1D430A35" w14:textId="77777777" w:rsidR="0093489B" w:rsidRPr="00E37364" w:rsidRDefault="0093489B" w:rsidP="0093489B"/>
    <w:p w14:paraId="74B09915" w14:textId="028A635E" w:rsidR="0093489B" w:rsidRPr="00E37364" w:rsidRDefault="0093489B" w:rsidP="0093489B">
      <w:r w:rsidRPr="00E37364">
        <w:t>An online tutorial by Erin Buchanan gives a cut off figure of above 1 for the discrimination parameter to retain an item. I can’t find a citation for that cut off, in fact I can</w:t>
      </w:r>
      <w:r w:rsidR="000D1531" w:rsidRPr="00E37364">
        <w:t>’</w:t>
      </w:r>
      <w:r w:rsidRPr="00E37364">
        <w:t xml:space="preserve">t find any guidance on suggested cut offs for retaining or discarding items) but the table above (which is from a good source) would suggest </w:t>
      </w:r>
      <w:r w:rsidR="00DD3C79">
        <w:t xml:space="preserve">a cut off of greater than </w:t>
      </w:r>
      <w:r w:rsidRPr="00E37364">
        <w:t>one would be on the upper side of the ‘moderate discrimination’ index. This</w:t>
      </w:r>
      <w:r w:rsidR="00DD3C79">
        <w:t xml:space="preserve"> basically means the item does</w:t>
      </w:r>
      <w:r w:rsidRPr="00E37364">
        <w:t xml:space="preserve"> quite</w:t>
      </w:r>
      <w:r w:rsidR="00DD3C79">
        <w:t xml:space="preserve"> a</w:t>
      </w:r>
      <w:r w:rsidRPr="00E37364">
        <w:t xml:space="preserve"> good job of separating people of different ability. Clearly given there is a lack of consensus, we could go higher and remove more items or lower and retain more items.</w:t>
      </w:r>
    </w:p>
    <w:p w14:paraId="7A3CA51C" w14:textId="77777777" w:rsidR="0093489B" w:rsidRPr="00E37364" w:rsidRDefault="0093489B" w:rsidP="0093489B"/>
    <w:p w14:paraId="2FEB5352" w14:textId="18D70620" w:rsidR="0093489B" w:rsidRPr="00E37364" w:rsidRDefault="0093489B" w:rsidP="0093489B">
      <w:r w:rsidRPr="00E37364">
        <w:t>According to the cut off of 1 however, it suggests we should discard items (1, 2, 3, 4,</w:t>
      </w:r>
      <w:r w:rsidR="00E37364" w:rsidRPr="00E37364">
        <w:t>5,</w:t>
      </w:r>
      <w:r w:rsidRPr="00E37364">
        <w:t xml:space="preserve"> 7, 12, 13, 16). </w:t>
      </w:r>
    </w:p>
    <w:p w14:paraId="06720388" w14:textId="77777777" w:rsidR="0023711E" w:rsidRPr="00E37364" w:rsidRDefault="0023711E" w:rsidP="0093489B"/>
    <w:p w14:paraId="5EFE3685" w14:textId="1212B64A" w:rsidR="0023711E" w:rsidRPr="00E37364" w:rsidRDefault="0023711E" w:rsidP="0093489B">
      <w:r w:rsidRPr="00E37364">
        <w:t>Looking at the graphs for these items</w:t>
      </w:r>
      <w:r w:rsidR="00E50550" w:rsidRPr="00E37364">
        <w:t xml:space="preserve"> (below)</w:t>
      </w:r>
      <w:r w:rsidRPr="00E37364">
        <w:t xml:space="preserve">, you can see that </w:t>
      </w:r>
      <w:r w:rsidR="0062604D" w:rsidRPr="00E37364">
        <w:t>they don’t discriminate well</w:t>
      </w:r>
      <w:r w:rsidRPr="00E37364">
        <w:t>.</w:t>
      </w:r>
      <w:r w:rsidR="00E7201E" w:rsidRPr="00E37364">
        <w:t xml:space="preserve"> The graph on the far right </w:t>
      </w:r>
      <w:r w:rsidR="00DD3C79">
        <w:t xml:space="preserve">line 1, </w:t>
      </w:r>
      <w:r w:rsidR="00E7201E" w:rsidRPr="00E37364">
        <w:t xml:space="preserve">below shows The Item Characteristic curve for Item 3. For item 3, people of about average ability (0 on the x axis) have about a 22% chance of getting this item correct. People who are 4 standard deviations lower on the ability of ‘ACT Knowledge’ have about a 18% chance of getting it right, </w:t>
      </w:r>
      <w:r w:rsidR="00E37364" w:rsidRPr="00E37364">
        <w:t>and people</w:t>
      </w:r>
      <w:r w:rsidR="00E7201E" w:rsidRPr="00E37364">
        <w:t xml:space="preserve"> who are at the very top end of ACT Knowledge Ability have only a 40% chance of getting it right. So this tells us that the item doesn’t discriminate </w:t>
      </w:r>
      <w:r w:rsidR="00E50550" w:rsidRPr="00E37364">
        <w:t>well between people who have</w:t>
      </w:r>
      <w:r w:rsidR="00E7201E" w:rsidRPr="00E37364">
        <w:t xml:space="preserve"> a lot of ACT knowledge and those who don’t.</w:t>
      </w:r>
      <w:r w:rsidR="00E50550" w:rsidRPr="00E37364">
        <w:t xml:space="preserve"> Item 12 and 13 are marginal, they have the right shape</w:t>
      </w:r>
      <w:r w:rsidR="000D1531" w:rsidRPr="00E37364">
        <w:t xml:space="preserve">, but the slope (the discrimination) is not so steep. This is borne out by their discrimination coefficients of .92 and .99. They marginally missed the cut off of 1. </w:t>
      </w:r>
    </w:p>
    <w:p w14:paraId="28E4257C" w14:textId="77777777" w:rsidR="00E7201E" w:rsidRPr="00E37364" w:rsidRDefault="00E7201E" w:rsidP="0093489B"/>
    <w:p w14:paraId="668A48FF" w14:textId="77777777" w:rsidR="001D28BC" w:rsidRPr="00E37364" w:rsidRDefault="001D28BC" w:rsidP="00E50550">
      <w:pPr>
        <w:rPr>
          <w:b/>
        </w:rPr>
      </w:pPr>
    </w:p>
    <w:p w14:paraId="6FE90A09" w14:textId="77777777" w:rsidR="00E50550" w:rsidRPr="00E37364" w:rsidRDefault="00E50550" w:rsidP="00E50550">
      <w:pPr>
        <w:rPr>
          <w:b/>
        </w:rPr>
      </w:pPr>
      <w:r w:rsidRPr="00E37364">
        <w:rPr>
          <w:b/>
        </w:rPr>
        <w:lastRenderedPageBreak/>
        <w:t>n = 211, 16 item 2PL IRT, Individual Item Characteristic Curves</w:t>
      </w:r>
    </w:p>
    <w:p w14:paraId="5A32ED9C" w14:textId="77777777" w:rsidR="00E50550" w:rsidRPr="00E37364" w:rsidRDefault="00E50550" w:rsidP="00E50550">
      <w:pPr>
        <w:rPr>
          <w:b/>
        </w:rPr>
      </w:pPr>
    </w:p>
    <w:p w14:paraId="6ED25AB4" w14:textId="77777777" w:rsidR="00E50550" w:rsidRPr="00E37364" w:rsidRDefault="00E50550" w:rsidP="00E50550">
      <w:pPr>
        <w:rPr>
          <w:b/>
        </w:rPr>
      </w:pPr>
      <w:r w:rsidRPr="00E37364">
        <w:rPr>
          <w:b/>
        </w:rPr>
        <w:t>Items that should be discarded due to discrimination criteria less than one.</w:t>
      </w:r>
    </w:p>
    <w:p w14:paraId="16EE8DD9" w14:textId="77777777" w:rsidR="00E50550" w:rsidRPr="00E37364" w:rsidRDefault="00E50550" w:rsidP="00E50550"/>
    <w:p w14:paraId="58C48B62" w14:textId="77777777" w:rsidR="00E50550" w:rsidRPr="00E37364" w:rsidRDefault="00E50550" w:rsidP="00E50550">
      <w:r w:rsidRPr="00E37364">
        <w:rPr>
          <w:noProof/>
        </w:rPr>
        <w:drawing>
          <wp:inline distT="0" distB="0" distL="0" distR="0" wp14:anchorId="4C23D295" wp14:editId="15527EB7">
            <wp:extent cx="1659981" cy="1659981"/>
            <wp:effectExtent l="0" t="0" r="0" b="0"/>
            <wp:docPr id="6" name="Picture 6" descr="Combined%20211%20sample/211sampleIRTanalysis/Original%2016%20item%20scale/ICC_4_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ed%20211%20sample/211sampleIRTanalysis/Original%2016%20item%20scale/ICC_4_16.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458" cy="1662458"/>
                    </a:xfrm>
                    <a:prstGeom prst="rect">
                      <a:avLst/>
                    </a:prstGeom>
                    <a:noFill/>
                    <a:ln>
                      <a:noFill/>
                    </a:ln>
                  </pic:spPr>
                </pic:pic>
              </a:graphicData>
            </a:graphic>
          </wp:inline>
        </w:drawing>
      </w:r>
      <w:r w:rsidRPr="00E37364">
        <w:rPr>
          <w:noProof/>
        </w:rPr>
        <w:drawing>
          <wp:inline distT="0" distB="0" distL="0" distR="0" wp14:anchorId="18D3EB21" wp14:editId="14F010C1">
            <wp:extent cx="1663200" cy="166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C_1_16.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200" cy="1663200"/>
                    </a:xfrm>
                    <a:prstGeom prst="rect">
                      <a:avLst/>
                    </a:prstGeom>
                  </pic:spPr>
                </pic:pic>
              </a:graphicData>
            </a:graphic>
          </wp:inline>
        </w:drawing>
      </w:r>
      <w:r w:rsidRPr="00E37364">
        <w:rPr>
          <w:noProof/>
        </w:rPr>
        <w:drawing>
          <wp:inline distT="0" distB="0" distL="0" distR="0" wp14:anchorId="58BF85B1" wp14:editId="4678BF60">
            <wp:extent cx="1663200" cy="166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C_2_16.pdf"/>
                    <pic:cNvPicPr/>
                  </pic:nvPicPr>
                  <pic:blipFill>
                    <a:blip r:embed="rId10" cstate="print">
                      <a:extLst>
                        <a:ext uri="{28A0092B-C50C-407E-A947-70E740481C1C}">
                          <a14:useLocalDpi xmlns:a14="http://schemas.microsoft.com/office/drawing/2010/main" val="0"/>
                        </a:ext>
                      </a:extLst>
                    </a:blip>
                    <a:stretch>
                      <a:fillRect/>
                    </a:stretch>
                  </pic:blipFill>
                  <pic:spPr>
                    <a:xfrm rot="10800000" flipH="1" flipV="1">
                      <a:off x="0" y="0"/>
                      <a:ext cx="1663200" cy="1663200"/>
                    </a:xfrm>
                    <a:prstGeom prst="rect">
                      <a:avLst/>
                    </a:prstGeom>
                  </pic:spPr>
                </pic:pic>
              </a:graphicData>
            </a:graphic>
          </wp:inline>
        </w:drawing>
      </w:r>
    </w:p>
    <w:p w14:paraId="0724085F" w14:textId="77777777" w:rsidR="00E50550" w:rsidRPr="00E37364" w:rsidRDefault="00E50550" w:rsidP="00E50550"/>
    <w:p w14:paraId="0C61C8DB" w14:textId="77777777" w:rsidR="00E50550" w:rsidRPr="00E37364" w:rsidRDefault="00E50550" w:rsidP="00E50550">
      <w:r w:rsidRPr="00E37364">
        <w:rPr>
          <w:noProof/>
        </w:rPr>
        <w:drawing>
          <wp:inline distT="0" distB="0" distL="0" distR="0" wp14:anchorId="2152AB2E" wp14:editId="7B7DCD5D">
            <wp:extent cx="1663200" cy="166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C_3_16.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200" cy="1663200"/>
                    </a:xfrm>
                    <a:prstGeom prst="rect">
                      <a:avLst/>
                    </a:prstGeom>
                  </pic:spPr>
                </pic:pic>
              </a:graphicData>
            </a:graphic>
          </wp:inline>
        </w:drawing>
      </w:r>
      <w:r w:rsidRPr="00E37364">
        <w:rPr>
          <w:noProof/>
        </w:rPr>
        <w:drawing>
          <wp:inline distT="0" distB="0" distL="0" distR="0" wp14:anchorId="243C57D5" wp14:editId="3A024159">
            <wp:extent cx="1663200" cy="1663200"/>
            <wp:effectExtent l="0" t="0" r="0" b="0"/>
            <wp:docPr id="7" name="Picture 7" descr="Combined%20211%20sample/211sampleIRTanalysis/Original%2016%20item%20scale/ICC_5_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ined%20211%20sample/211sampleIRTanalysis/Original%2016%20item%20scale/ICC_5_16.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200" cy="1663200"/>
                    </a:xfrm>
                    <a:prstGeom prst="rect">
                      <a:avLst/>
                    </a:prstGeom>
                    <a:noFill/>
                    <a:ln>
                      <a:noFill/>
                    </a:ln>
                  </pic:spPr>
                </pic:pic>
              </a:graphicData>
            </a:graphic>
          </wp:inline>
        </w:drawing>
      </w:r>
      <w:r w:rsidRPr="00E37364">
        <w:rPr>
          <w:noProof/>
        </w:rPr>
        <w:drawing>
          <wp:inline distT="0" distB="0" distL="0" distR="0" wp14:anchorId="0391CB4D" wp14:editId="0B3105E5">
            <wp:extent cx="1708394" cy="1663200"/>
            <wp:effectExtent l="0" t="0" r="0" b="0"/>
            <wp:docPr id="8" name="Picture 8" descr="Combined%20211%20sample/211sampleIRTanalysis/Original%2016%20item%20scale/ICC_7_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ined%20211%20sample/211sampleIRTanalysis/Original%2016%20item%20scale/ICC_7_16.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394" cy="1663200"/>
                    </a:xfrm>
                    <a:prstGeom prst="rect">
                      <a:avLst/>
                    </a:prstGeom>
                    <a:noFill/>
                    <a:ln>
                      <a:noFill/>
                    </a:ln>
                  </pic:spPr>
                </pic:pic>
              </a:graphicData>
            </a:graphic>
          </wp:inline>
        </w:drawing>
      </w:r>
    </w:p>
    <w:p w14:paraId="1E6330B5" w14:textId="77777777" w:rsidR="00E50550" w:rsidRPr="00E37364" w:rsidRDefault="00E50550" w:rsidP="00E50550"/>
    <w:p w14:paraId="5E505D9A" w14:textId="77777777" w:rsidR="00E50550" w:rsidRPr="00E37364" w:rsidRDefault="00E50550" w:rsidP="00E50550">
      <w:r w:rsidRPr="00E37364">
        <w:rPr>
          <w:noProof/>
        </w:rPr>
        <w:drawing>
          <wp:inline distT="0" distB="0" distL="0" distR="0" wp14:anchorId="72BBC927" wp14:editId="2920C864">
            <wp:extent cx="1663200" cy="1663200"/>
            <wp:effectExtent l="0" t="0" r="0" b="0"/>
            <wp:docPr id="10" name="Picture 10" descr="/Users/dgilland/OneDrive - University of Edinburgh/Documents OD/Own Research/ACT Training Research/Knowledge Quiz/Combined 211 sample/211sampleIRTanalysis/Original 16 item scale/ICC_12_16.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dgilland/OneDrive - University of Edinburgh/Documents OD/Own Research/ACT Training Research/Knowledge Quiz/Combined 211 sample/211sampleIRTanalysis/Original 16 item scale/ICC_12_16.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200" cy="1663200"/>
                    </a:xfrm>
                    <a:prstGeom prst="rect">
                      <a:avLst/>
                    </a:prstGeom>
                    <a:noFill/>
                    <a:ln>
                      <a:noFill/>
                    </a:ln>
                  </pic:spPr>
                </pic:pic>
              </a:graphicData>
            </a:graphic>
          </wp:inline>
        </w:drawing>
      </w:r>
      <w:r w:rsidRPr="00E37364">
        <w:rPr>
          <w:noProof/>
        </w:rPr>
        <w:drawing>
          <wp:inline distT="0" distB="0" distL="0" distR="0" wp14:anchorId="69B47B78" wp14:editId="4BF18DF3">
            <wp:extent cx="1663200" cy="1663200"/>
            <wp:effectExtent l="0" t="0" r="0" b="0"/>
            <wp:docPr id="11" name="Picture 11" descr="/Users/dgilland/OneDrive - University of Edinburgh/Documents OD/Own Research/ACT Training Research/Knowledge Quiz/Combined 211 sample/211sampleIRTanalysis/Original 16 item scale/ICC_13_16.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dgilland/OneDrive - University of Edinburgh/Documents OD/Own Research/ACT Training Research/Knowledge Quiz/Combined 211 sample/211sampleIRTanalysis/Original 16 item scale/ICC_13_16.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200" cy="1663200"/>
                    </a:xfrm>
                    <a:prstGeom prst="rect">
                      <a:avLst/>
                    </a:prstGeom>
                    <a:noFill/>
                    <a:ln>
                      <a:noFill/>
                    </a:ln>
                  </pic:spPr>
                </pic:pic>
              </a:graphicData>
            </a:graphic>
          </wp:inline>
        </w:drawing>
      </w:r>
      <w:r w:rsidRPr="00E37364">
        <w:rPr>
          <w:noProof/>
        </w:rPr>
        <w:drawing>
          <wp:inline distT="0" distB="0" distL="0" distR="0" wp14:anchorId="0CDF7793" wp14:editId="73FB0323">
            <wp:extent cx="1663200" cy="1663200"/>
            <wp:effectExtent l="0" t="0" r="0" b="0"/>
            <wp:docPr id="9" name="Picture 9" descr="/Users/dgilland/OneDrive - University of Edinburgh/Documents OD/Own Research/ACT Training Research/Knowledge Quiz/Combined 211 sample/211sampleIRTanalysis/Original 16 item scale/ICC_16_16.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dgilland/OneDrive - University of Edinburgh/Documents OD/Own Research/ACT Training Research/Knowledge Quiz/Combined 211 sample/211sampleIRTanalysis/Original 16 item scale/ICC_16_16.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200" cy="1663200"/>
                    </a:xfrm>
                    <a:prstGeom prst="rect">
                      <a:avLst/>
                    </a:prstGeom>
                    <a:noFill/>
                    <a:ln>
                      <a:noFill/>
                    </a:ln>
                  </pic:spPr>
                </pic:pic>
              </a:graphicData>
            </a:graphic>
          </wp:inline>
        </w:drawing>
      </w:r>
    </w:p>
    <w:p w14:paraId="537ED7CB" w14:textId="77777777" w:rsidR="00E7201E" w:rsidRPr="00E37364" w:rsidRDefault="00E7201E" w:rsidP="0093489B"/>
    <w:p w14:paraId="7381A254" w14:textId="77777777" w:rsidR="0093489B" w:rsidRPr="00E37364" w:rsidRDefault="0093489B" w:rsidP="0093489B">
      <w:r w:rsidRPr="00E37364">
        <w:t>Items remaining in are: 6, 8, 9, 10, 11, 14, 15 – AKQ7item</w:t>
      </w:r>
    </w:p>
    <w:p w14:paraId="74555D3D" w14:textId="77777777" w:rsidR="0093489B" w:rsidRPr="00E37364" w:rsidRDefault="0093489B" w:rsidP="0093489B"/>
    <w:p w14:paraId="1FEEFD5D" w14:textId="77777777" w:rsidR="0093489B" w:rsidRPr="00E37364" w:rsidRDefault="0093489B" w:rsidP="0093489B">
      <w:r w:rsidRPr="00E37364">
        <w:t>For the 7 item IRT (2PL) the parameter estimates are:</w:t>
      </w:r>
    </w:p>
    <w:p w14:paraId="2E7A91A8" w14:textId="77777777" w:rsidR="0093489B" w:rsidRPr="00E37364" w:rsidRDefault="0093489B" w:rsidP="0093489B"/>
    <w:p w14:paraId="2F32AEB4" w14:textId="77777777" w:rsidR="0093489B" w:rsidRPr="00E37364" w:rsidRDefault="0093489B" w:rsidP="0093489B">
      <w:pPr>
        <w:ind w:left="720" w:firstLine="720"/>
      </w:pPr>
      <w:r w:rsidRPr="00E37364">
        <w:t xml:space="preserve">Dffclt    </w:t>
      </w:r>
      <w:r w:rsidRPr="00E37364">
        <w:tab/>
      </w:r>
      <w:r w:rsidRPr="00E37364">
        <w:tab/>
        <w:t>Dscrmn</w:t>
      </w:r>
    </w:p>
    <w:p w14:paraId="4664EC9B" w14:textId="77777777" w:rsidR="0093489B" w:rsidRPr="00E37364" w:rsidRDefault="0093489B" w:rsidP="0093489B">
      <w:r w:rsidRPr="00E37364">
        <w:t xml:space="preserve">AKQ6  </w:t>
      </w:r>
      <w:r w:rsidRPr="00E37364">
        <w:tab/>
      </w:r>
      <w:r w:rsidRPr="00E37364">
        <w:tab/>
        <w:t xml:space="preserve">-0.57349634 </w:t>
      </w:r>
      <w:r w:rsidRPr="00E37364">
        <w:tab/>
      </w:r>
      <w:r w:rsidRPr="00E37364">
        <w:tab/>
        <w:t>1.1789263</w:t>
      </w:r>
    </w:p>
    <w:p w14:paraId="28D5DF82" w14:textId="77777777" w:rsidR="0093489B" w:rsidRPr="00E37364" w:rsidRDefault="0093489B" w:rsidP="0093489B">
      <w:r w:rsidRPr="00E37364">
        <w:t xml:space="preserve">AKQ8   </w:t>
      </w:r>
      <w:r w:rsidRPr="00E37364">
        <w:tab/>
      </w:r>
      <w:r w:rsidRPr="00E37364">
        <w:tab/>
        <w:t xml:space="preserve">0.02832221 </w:t>
      </w:r>
      <w:r w:rsidRPr="00E37364">
        <w:tab/>
      </w:r>
      <w:r w:rsidRPr="00E37364">
        <w:tab/>
        <w:t>1.5930582</w:t>
      </w:r>
    </w:p>
    <w:p w14:paraId="2FEC58F7" w14:textId="77777777" w:rsidR="0093489B" w:rsidRPr="00E37364" w:rsidRDefault="0093489B" w:rsidP="0093489B">
      <w:r w:rsidRPr="00E37364">
        <w:t xml:space="preserve">AKQ9  </w:t>
      </w:r>
      <w:r w:rsidRPr="00E37364">
        <w:tab/>
      </w:r>
      <w:r w:rsidRPr="00E37364">
        <w:tab/>
        <w:t xml:space="preserve">-0.07459219 </w:t>
      </w:r>
      <w:r w:rsidRPr="00E37364">
        <w:tab/>
      </w:r>
      <w:r w:rsidRPr="00E37364">
        <w:tab/>
        <w:t>1.6094817</w:t>
      </w:r>
    </w:p>
    <w:p w14:paraId="191DD44C" w14:textId="77777777" w:rsidR="0093489B" w:rsidRPr="00E37364" w:rsidRDefault="0093489B" w:rsidP="0093489B">
      <w:r w:rsidRPr="00E37364">
        <w:t xml:space="preserve">AKQ10 </w:t>
      </w:r>
      <w:r w:rsidRPr="00E37364">
        <w:tab/>
        <w:t xml:space="preserve">-0.42741142 </w:t>
      </w:r>
      <w:r w:rsidRPr="00E37364">
        <w:tab/>
      </w:r>
      <w:r w:rsidRPr="00E37364">
        <w:tab/>
        <w:t>1.5848214</w:t>
      </w:r>
    </w:p>
    <w:p w14:paraId="286635E9" w14:textId="77777777" w:rsidR="0093489B" w:rsidRPr="00E37364" w:rsidRDefault="0093489B" w:rsidP="0093489B">
      <w:r w:rsidRPr="00E37364">
        <w:t xml:space="preserve">AKQ11 </w:t>
      </w:r>
      <w:r w:rsidRPr="00E37364">
        <w:tab/>
        <w:t xml:space="preserve">-0.51419627 </w:t>
      </w:r>
      <w:r w:rsidRPr="00E37364">
        <w:tab/>
      </w:r>
      <w:r w:rsidRPr="00E37364">
        <w:tab/>
        <w:t>0.8924277</w:t>
      </w:r>
    </w:p>
    <w:p w14:paraId="742EFE5D" w14:textId="77777777" w:rsidR="0093489B" w:rsidRPr="00E37364" w:rsidRDefault="0093489B" w:rsidP="0093489B">
      <w:r w:rsidRPr="00E37364">
        <w:t xml:space="preserve">AKQ14  </w:t>
      </w:r>
      <w:r w:rsidRPr="00E37364">
        <w:tab/>
        <w:t xml:space="preserve">0.29599576 </w:t>
      </w:r>
      <w:r w:rsidRPr="00E37364">
        <w:tab/>
      </w:r>
      <w:r w:rsidRPr="00E37364">
        <w:tab/>
        <w:t>1.5155919</w:t>
      </w:r>
    </w:p>
    <w:p w14:paraId="49E12401" w14:textId="77777777" w:rsidR="0093489B" w:rsidRPr="00E37364" w:rsidRDefault="0093489B" w:rsidP="0093489B">
      <w:r w:rsidRPr="00E37364">
        <w:t xml:space="preserve">AKQ15 </w:t>
      </w:r>
      <w:r w:rsidRPr="00E37364">
        <w:tab/>
        <w:t xml:space="preserve">-0.07491592 </w:t>
      </w:r>
      <w:r w:rsidRPr="00E37364">
        <w:tab/>
      </w:r>
      <w:r w:rsidRPr="00E37364">
        <w:tab/>
        <w:t>1.5969863</w:t>
      </w:r>
    </w:p>
    <w:p w14:paraId="5D2F1BB2" w14:textId="77777777" w:rsidR="0093489B" w:rsidRPr="00E37364" w:rsidRDefault="0093489B" w:rsidP="0093489B"/>
    <w:p w14:paraId="734653A1" w14:textId="34DEBA13" w:rsidR="0093489B" w:rsidRPr="00E37364" w:rsidRDefault="0093489B" w:rsidP="0093489B">
      <w:r w:rsidRPr="00E37364">
        <w:t>Su</w:t>
      </w:r>
      <w:r w:rsidR="00DD3C79">
        <w:t>ggesting these are all working</w:t>
      </w:r>
      <w:r w:rsidRPr="00E37364">
        <w:t xml:space="preserve"> in the</w:t>
      </w:r>
      <w:r w:rsidR="00DD3C79">
        <w:t xml:space="preserve"> middle of the ability range,</w:t>
      </w:r>
      <w:r w:rsidRPr="00E37364">
        <w:t xml:space="preserve"> provide good discrimination within that middle range</w:t>
      </w:r>
      <w:r w:rsidR="00DD3C79">
        <w:t>,</w:t>
      </w:r>
      <w:r w:rsidRPr="00E37364">
        <w:t xml:space="preserve"> less so at the ends.</w:t>
      </w:r>
    </w:p>
    <w:p w14:paraId="6C032AC4" w14:textId="77777777" w:rsidR="0093489B" w:rsidRPr="00E37364" w:rsidRDefault="0093489B" w:rsidP="0093489B"/>
    <w:p w14:paraId="530BC742" w14:textId="6986D1D3" w:rsidR="001D28BC" w:rsidRPr="00E37364" w:rsidRDefault="0093489B" w:rsidP="001D28BC">
      <w:r w:rsidRPr="00E37364">
        <w:t>The ICC plots look like this:</w:t>
      </w:r>
    </w:p>
    <w:p w14:paraId="05E8146F" w14:textId="77777777" w:rsidR="001D28BC" w:rsidRPr="00E37364" w:rsidRDefault="001D28BC" w:rsidP="001D28BC">
      <w:r w:rsidRPr="00E37364">
        <w:rPr>
          <w:noProof/>
        </w:rPr>
        <w:lastRenderedPageBreak/>
        <w:drawing>
          <wp:inline distT="0" distB="0" distL="0" distR="0" wp14:anchorId="6C51FE85" wp14:editId="209E1CFE">
            <wp:extent cx="1656000" cy="1656000"/>
            <wp:effectExtent l="0" t="0" r="0" b="0"/>
            <wp:docPr id="12" name="Picture 12" descr="../ICC6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C6_7.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6CCB0CAB" wp14:editId="44B1F881">
            <wp:extent cx="1656000" cy="1656000"/>
            <wp:effectExtent l="0" t="0" r="0" b="0"/>
            <wp:docPr id="13" name="Picture 13" descr="../ICC8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C8_7.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7A97346B" wp14:editId="15C2D89F">
            <wp:extent cx="1656000" cy="1656000"/>
            <wp:effectExtent l="0" t="0" r="0" b="0"/>
            <wp:docPr id="14" name="Picture 14" descr="../ICC9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C9_7.pd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3364978E" w14:textId="77777777" w:rsidR="001D28BC" w:rsidRPr="00E37364" w:rsidRDefault="001D28BC" w:rsidP="001D28BC">
      <w:r w:rsidRPr="00E37364">
        <w:rPr>
          <w:noProof/>
        </w:rPr>
        <w:drawing>
          <wp:inline distT="0" distB="0" distL="0" distR="0" wp14:anchorId="6EFD0707" wp14:editId="7C038B61">
            <wp:extent cx="1656000" cy="1656000"/>
            <wp:effectExtent l="0" t="0" r="0" b="0"/>
            <wp:docPr id="15" name="Picture 15" descr="../ICC10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C10_7.pd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2F07018C" wp14:editId="3AD334B2">
            <wp:extent cx="1656000" cy="1656000"/>
            <wp:effectExtent l="0" t="0" r="0" b="0"/>
            <wp:docPr id="16" name="Picture 16" descr="../ICC10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C10_7.p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53996C86" wp14:editId="3FE5450B">
            <wp:extent cx="1656000" cy="1656000"/>
            <wp:effectExtent l="0" t="0" r="0" b="0"/>
            <wp:docPr id="17" name="Picture 17" descr="../ICC11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C11_7.pd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3516E306" w14:textId="77777777" w:rsidR="001D28BC" w:rsidRPr="00E37364" w:rsidRDefault="001D28BC" w:rsidP="001D28BC">
      <w:r w:rsidRPr="00E37364">
        <w:rPr>
          <w:noProof/>
        </w:rPr>
        <w:drawing>
          <wp:inline distT="0" distB="0" distL="0" distR="0" wp14:anchorId="59969435" wp14:editId="00C08D99">
            <wp:extent cx="1656000" cy="1656000"/>
            <wp:effectExtent l="0" t="0" r="0" b="0"/>
            <wp:docPr id="18" name="Picture 18" descr="../ICC14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C14_7.pd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7604DFF9" wp14:editId="341158E8">
            <wp:extent cx="1656000" cy="1656000"/>
            <wp:effectExtent l="0" t="0" r="0" b="0"/>
            <wp:docPr id="19" name="Picture 19" descr="../ICC15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C15_7.pd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4A103F1C" w14:textId="77777777" w:rsidR="001D28BC" w:rsidRPr="00E37364" w:rsidRDefault="001D28BC" w:rsidP="001D28BC">
      <w:r w:rsidRPr="00E37364">
        <w:rPr>
          <w:noProof/>
        </w:rPr>
        <w:drawing>
          <wp:inline distT="0" distB="0" distL="0" distR="0" wp14:anchorId="188C8EA1" wp14:editId="634881DD">
            <wp:extent cx="2880000" cy="2880000"/>
            <wp:effectExtent l="0" t="0" r="0" b="0"/>
            <wp:docPr id="35" name="Picture 35" descr="../AKQ7%20N%20211%20ICC%20plot%20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KQ7%20N%20211%20ICC%20plot%20all.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E37364">
        <w:rPr>
          <w:noProof/>
        </w:rPr>
        <w:drawing>
          <wp:inline distT="0" distB="0" distL="0" distR="0" wp14:anchorId="6FAAF125" wp14:editId="0BF20DEF">
            <wp:extent cx="2880000" cy="2880000"/>
            <wp:effectExtent l="0" t="0" r="0" b="0"/>
            <wp:docPr id="36" name="Picture 36" descr="../Test%20Information%20Function%207%20ite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st%20Information%20Function%207%20items.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D8B345A" w14:textId="3EDE67C6" w:rsidR="00582BD5" w:rsidRDefault="001D28BC" w:rsidP="00582BD5">
      <w:pPr>
        <w:tabs>
          <w:tab w:val="left" w:pos="2606"/>
        </w:tabs>
      </w:pPr>
      <w:r w:rsidRPr="00E37364">
        <w:t xml:space="preserve">The Item </w:t>
      </w:r>
      <w:r w:rsidR="00E37364" w:rsidRPr="00E37364">
        <w:t>Characteristic</w:t>
      </w:r>
      <w:r w:rsidRPr="00E37364">
        <w:t xml:space="preserve"> Curves all look as they should, combining them on one graph (the coloured graph above) shows that the items operate effectively in </w:t>
      </w:r>
      <w:r w:rsidR="00E37364" w:rsidRPr="00E37364">
        <w:t>discrim</w:t>
      </w:r>
      <w:r w:rsidR="00E37364">
        <w:t>in</w:t>
      </w:r>
      <w:r w:rsidR="00E37364" w:rsidRPr="00E37364">
        <w:t>ating</w:t>
      </w:r>
      <w:r w:rsidRPr="00E37364">
        <w:t xml:space="preserve"> between people between -2SD and +2 SD of ability, i.e. the middle range. This is corroborated by the Test Information </w:t>
      </w:r>
      <w:r w:rsidR="00E37364" w:rsidRPr="00E37364">
        <w:t>Function</w:t>
      </w:r>
      <w:r w:rsidRPr="00E37364">
        <w:t xml:space="preserve">, which shows we are getting the most information in the middle range of the ability scale, and less at both high and low values of ACT knowledge. This tell us that this scale will not work well for people of either very high or very low ACT knowledge. Those with very low ACT knowledge will get a very low score, those with high ACT knowledge should get a near to ceiling effect (i.e. almost all correct). The fact that there is some </w:t>
      </w:r>
      <w:r w:rsidR="0094697D" w:rsidRPr="00E37364">
        <w:t xml:space="preserve">distance between </w:t>
      </w:r>
      <w:r w:rsidR="00FC326D" w:rsidRPr="00E37364">
        <w:t>Item 6 and Item 14</w:t>
      </w:r>
      <w:r w:rsidR="0094697D" w:rsidRPr="00E37364">
        <w:t xml:space="preserve"> on the X axis tells us that the items aren’t all in exactly the same range of </w:t>
      </w:r>
      <w:r w:rsidR="0094697D" w:rsidRPr="00E37364">
        <w:lastRenderedPageBreak/>
        <w:t>difficulty and there is some spread, which is good. These items are basically neither too hard nor too easy, for people of average ACT knowledge, prior to training.</w:t>
      </w:r>
    </w:p>
    <w:p w14:paraId="5F952951" w14:textId="77777777" w:rsidR="00DD3C79" w:rsidRPr="00E37364" w:rsidRDefault="00DD3C79" w:rsidP="00582BD5">
      <w:pPr>
        <w:tabs>
          <w:tab w:val="left" w:pos="2606"/>
        </w:tabs>
      </w:pPr>
    </w:p>
    <w:p w14:paraId="1F68B3FB" w14:textId="2D30F67A" w:rsidR="00582BD5" w:rsidRPr="00E37364" w:rsidRDefault="001D28BC" w:rsidP="00582BD5">
      <w:pPr>
        <w:tabs>
          <w:tab w:val="left" w:pos="2606"/>
        </w:tabs>
        <w:rPr>
          <w:b/>
        </w:rPr>
      </w:pPr>
      <w:r w:rsidRPr="00E37364">
        <w:rPr>
          <w:b/>
        </w:rPr>
        <w:t>Experimenting with a 9 item scale</w:t>
      </w:r>
    </w:p>
    <w:p w14:paraId="0ECD5AA9" w14:textId="0005985E" w:rsidR="00582BD5" w:rsidRPr="00E37364" w:rsidRDefault="00582BD5" w:rsidP="00582BD5">
      <w:pPr>
        <w:tabs>
          <w:tab w:val="left" w:pos="2606"/>
        </w:tabs>
      </w:pPr>
      <w:r w:rsidRPr="00E37364">
        <w:t>Being a little less rigid about the discrimination cut off of 1, and retaining items 12 and 13, we get an IRT coefficient estimate as follows:</w:t>
      </w:r>
    </w:p>
    <w:p w14:paraId="771BC947" w14:textId="77777777" w:rsidR="00582BD5" w:rsidRPr="00E37364" w:rsidRDefault="00582BD5" w:rsidP="00582BD5">
      <w:pPr>
        <w:tabs>
          <w:tab w:val="left" w:pos="2606"/>
        </w:tabs>
      </w:pPr>
    </w:p>
    <w:p w14:paraId="028A3F7F" w14:textId="60495EA5" w:rsidR="00582BD5" w:rsidRPr="00E37364" w:rsidRDefault="00582BD5" w:rsidP="00582BD5">
      <w:pPr>
        <w:tabs>
          <w:tab w:val="left" w:pos="2606"/>
        </w:tabs>
      </w:pPr>
      <w:r w:rsidRPr="00E37364">
        <w:tab/>
        <w:t xml:space="preserve">Dffclt    </w:t>
      </w:r>
      <w:r w:rsidRPr="00E37364">
        <w:tab/>
      </w:r>
      <w:r w:rsidRPr="00E37364">
        <w:tab/>
        <w:t>Dscrmn</w:t>
      </w:r>
    </w:p>
    <w:p w14:paraId="0CB29B05" w14:textId="79C0C3D1" w:rsidR="00582BD5" w:rsidRPr="00E37364" w:rsidRDefault="00582BD5" w:rsidP="00582BD5">
      <w:pPr>
        <w:tabs>
          <w:tab w:val="left" w:pos="2606"/>
        </w:tabs>
      </w:pPr>
      <w:r w:rsidRPr="00E37364">
        <w:t xml:space="preserve">AKQ6  </w:t>
      </w:r>
      <w:r w:rsidRPr="00E37364">
        <w:tab/>
        <w:t xml:space="preserve">-0.58962726 </w:t>
      </w:r>
      <w:r w:rsidRPr="00E37364">
        <w:tab/>
        <w:t>1.1103000</w:t>
      </w:r>
    </w:p>
    <w:p w14:paraId="3AF1C4EB" w14:textId="73252DFF" w:rsidR="00582BD5" w:rsidRPr="00E37364" w:rsidRDefault="00582BD5" w:rsidP="00582BD5">
      <w:pPr>
        <w:tabs>
          <w:tab w:val="left" w:pos="2606"/>
        </w:tabs>
      </w:pPr>
      <w:r w:rsidRPr="00E37364">
        <w:t xml:space="preserve">AKQ8   </w:t>
      </w:r>
      <w:r w:rsidRPr="00E37364">
        <w:tab/>
        <w:t xml:space="preserve">0.04054478 </w:t>
      </w:r>
      <w:r w:rsidRPr="00E37364">
        <w:tab/>
        <w:t>1.8260439</w:t>
      </w:r>
    </w:p>
    <w:p w14:paraId="681C3B62" w14:textId="74628040" w:rsidR="00582BD5" w:rsidRPr="00E37364" w:rsidRDefault="00582BD5" w:rsidP="00582BD5">
      <w:pPr>
        <w:tabs>
          <w:tab w:val="left" w:pos="2606"/>
        </w:tabs>
      </w:pPr>
      <w:r w:rsidRPr="00E37364">
        <w:t xml:space="preserve">AKQ9  </w:t>
      </w:r>
      <w:r w:rsidRPr="00E37364">
        <w:tab/>
        <w:t xml:space="preserve">-0.06921264 </w:t>
      </w:r>
      <w:r w:rsidRPr="00E37364">
        <w:tab/>
        <w:t>1.4288934</w:t>
      </w:r>
    </w:p>
    <w:p w14:paraId="1E1F0F39" w14:textId="01DF17C2" w:rsidR="00582BD5" w:rsidRPr="00E37364" w:rsidRDefault="00582BD5" w:rsidP="00582BD5">
      <w:pPr>
        <w:tabs>
          <w:tab w:val="left" w:pos="2606"/>
        </w:tabs>
      </w:pPr>
      <w:r w:rsidRPr="00E37364">
        <w:t xml:space="preserve">AKQ10 </w:t>
      </w:r>
      <w:r w:rsidRPr="00E37364">
        <w:tab/>
        <w:t xml:space="preserve">-0.40194963 </w:t>
      </w:r>
      <w:r w:rsidRPr="00E37364">
        <w:tab/>
        <w:t>1.6835806</w:t>
      </w:r>
    </w:p>
    <w:p w14:paraId="2897B169" w14:textId="669F0E5E" w:rsidR="00582BD5" w:rsidRPr="00E37364" w:rsidRDefault="00582BD5" w:rsidP="00582BD5">
      <w:pPr>
        <w:tabs>
          <w:tab w:val="left" w:pos="2606"/>
        </w:tabs>
      </w:pPr>
      <w:r w:rsidRPr="00E37364">
        <w:t xml:space="preserve">AKQ11 </w:t>
      </w:r>
      <w:r w:rsidRPr="00E37364">
        <w:tab/>
        <w:t xml:space="preserve">-0.44849456 </w:t>
      </w:r>
      <w:r w:rsidRPr="00E37364">
        <w:tab/>
        <w:t>1.0560649</w:t>
      </w:r>
    </w:p>
    <w:p w14:paraId="5E7DC95B" w14:textId="7EF72262" w:rsidR="00582BD5" w:rsidRPr="00E37364" w:rsidRDefault="00582BD5" w:rsidP="00582BD5">
      <w:pPr>
        <w:tabs>
          <w:tab w:val="left" w:pos="2606"/>
        </w:tabs>
      </w:pPr>
      <w:r w:rsidRPr="00E37364">
        <w:t xml:space="preserve">AKQ12  </w:t>
      </w:r>
      <w:r w:rsidRPr="00E37364">
        <w:tab/>
        <w:t xml:space="preserve">0.07137615 </w:t>
      </w:r>
      <w:r w:rsidRPr="00E37364">
        <w:tab/>
        <w:t>0.8388165</w:t>
      </w:r>
    </w:p>
    <w:p w14:paraId="1AA29B73" w14:textId="69EF1291" w:rsidR="00582BD5" w:rsidRPr="00E37364" w:rsidRDefault="00582BD5" w:rsidP="00582BD5">
      <w:pPr>
        <w:tabs>
          <w:tab w:val="left" w:pos="2606"/>
        </w:tabs>
      </w:pPr>
      <w:r w:rsidRPr="00E37364">
        <w:t xml:space="preserve">AKQ13  </w:t>
      </w:r>
      <w:r w:rsidRPr="00E37364">
        <w:tab/>
        <w:t xml:space="preserve">0.79794818 </w:t>
      </w:r>
      <w:r w:rsidRPr="00E37364">
        <w:tab/>
        <w:t>0.9976894</w:t>
      </w:r>
    </w:p>
    <w:p w14:paraId="6B325A20" w14:textId="13A84661" w:rsidR="00582BD5" w:rsidRPr="00E37364" w:rsidRDefault="00582BD5" w:rsidP="00582BD5">
      <w:pPr>
        <w:tabs>
          <w:tab w:val="left" w:pos="2606"/>
        </w:tabs>
      </w:pPr>
      <w:r w:rsidRPr="00E37364">
        <w:t xml:space="preserve">AKQ14  </w:t>
      </w:r>
      <w:r w:rsidRPr="00E37364">
        <w:tab/>
        <w:t xml:space="preserve">0.31479488 </w:t>
      </w:r>
      <w:r w:rsidRPr="00E37364">
        <w:tab/>
        <w:t>1.4281404</w:t>
      </w:r>
    </w:p>
    <w:p w14:paraId="71B2ED17" w14:textId="39A0BAD3" w:rsidR="00582BD5" w:rsidRPr="00E37364" w:rsidRDefault="00582BD5" w:rsidP="00582BD5">
      <w:pPr>
        <w:tabs>
          <w:tab w:val="left" w:pos="2606"/>
        </w:tabs>
      </w:pPr>
      <w:r w:rsidRPr="00E37364">
        <w:t xml:space="preserve">AKQ15 </w:t>
      </w:r>
      <w:r w:rsidRPr="00E37364">
        <w:tab/>
        <w:t xml:space="preserve">-0.07208595 </w:t>
      </w:r>
      <w:r w:rsidRPr="00E37364">
        <w:tab/>
        <w:t>1.3643855</w:t>
      </w:r>
    </w:p>
    <w:p w14:paraId="5A5B458D" w14:textId="77777777" w:rsidR="0093489B" w:rsidRPr="00E37364" w:rsidRDefault="0093489B" w:rsidP="0093489B"/>
    <w:p w14:paraId="429E6FB7" w14:textId="77777777" w:rsidR="00FC326D" w:rsidRPr="00E37364" w:rsidRDefault="00FC326D" w:rsidP="00FC326D">
      <w:r w:rsidRPr="00E37364">
        <w:t>Items to be retained:</w:t>
      </w:r>
    </w:p>
    <w:p w14:paraId="533099C5" w14:textId="77777777" w:rsidR="00FC326D" w:rsidRPr="00E37364" w:rsidRDefault="00FC326D" w:rsidP="00FC326D"/>
    <w:p w14:paraId="0A87EFB0" w14:textId="77777777" w:rsidR="00FC326D" w:rsidRPr="00E37364" w:rsidRDefault="00FC326D" w:rsidP="00FC326D">
      <w:r w:rsidRPr="00E37364">
        <w:rPr>
          <w:noProof/>
        </w:rPr>
        <w:drawing>
          <wp:inline distT="0" distB="0" distL="0" distR="0" wp14:anchorId="2A3B222F" wp14:editId="399B1CAC">
            <wp:extent cx="1656000" cy="1656000"/>
            <wp:effectExtent l="0" t="0" r="0" b="0"/>
            <wp:docPr id="25" name="Picture 25" descr="../9%20item%20scale/ICC_9_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20item%20scale/ICC_9_6.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0EA7C3C9" wp14:editId="550EAC91">
            <wp:extent cx="1656000" cy="1656000"/>
            <wp:effectExtent l="0" t="0" r="0" b="0"/>
            <wp:docPr id="26" name="Picture 26" descr="../9%20item%20scale/ICC_9_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20item%20scale/ICC_9_8.p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2EFF1982" wp14:editId="0B825A1C">
            <wp:extent cx="1656000" cy="1656000"/>
            <wp:effectExtent l="0" t="0" r="0" b="0"/>
            <wp:docPr id="27" name="Picture 27" descr="../9%20item%20scale/ICC_9_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20item%20scale/ICC_9_9.p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22C79B65" wp14:editId="5EA14682">
            <wp:extent cx="1656000" cy="1656000"/>
            <wp:effectExtent l="0" t="0" r="0" b="0"/>
            <wp:docPr id="28" name="Picture 28" descr="../9%20item%20scale/ICC_9_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20item%20scale/ICC_9_10.p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1C02F39A" w14:textId="77777777" w:rsidR="00FC326D" w:rsidRPr="00E37364" w:rsidRDefault="00FC326D" w:rsidP="00FC326D"/>
    <w:p w14:paraId="38482B6B" w14:textId="77777777" w:rsidR="00FC326D" w:rsidRPr="00E37364" w:rsidRDefault="00FC326D" w:rsidP="00FC326D">
      <w:r w:rsidRPr="00E37364">
        <w:rPr>
          <w:noProof/>
        </w:rPr>
        <w:drawing>
          <wp:inline distT="0" distB="0" distL="0" distR="0" wp14:anchorId="6C1ADABE" wp14:editId="5D468BFB">
            <wp:extent cx="1656000" cy="1656000"/>
            <wp:effectExtent l="0" t="0" r="0" b="0"/>
            <wp:docPr id="29" name="Picture 29" descr="../9%20item%20scale/ICC_9_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20item%20scale/ICC_9_11.pd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7674F7D1" wp14:editId="005412C0">
            <wp:extent cx="1656000" cy="1656000"/>
            <wp:effectExtent l="0" t="0" r="0" b="0"/>
            <wp:docPr id="30" name="Picture 30" descr="../9%20item%20scale/ICC_9_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20item%20scale/ICC_9_12.pd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3460131D" wp14:editId="64C9FE53">
            <wp:extent cx="1656000" cy="1656000"/>
            <wp:effectExtent l="0" t="0" r="0" b="0"/>
            <wp:docPr id="31" name="Picture 31" descr="../9%20item%20scale/ICC_9_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0item%20scale/ICC_9_13.pd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r w:rsidRPr="00E37364">
        <w:rPr>
          <w:noProof/>
        </w:rPr>
        <w:drawing>
          <wp:inline distT="0" distB="0" distL="0" distR="0" wp14:anchorId="342EA69F" wp14:editId="7CBAEDE3">
            <wp:extent cx="1656000" cy="1656000"/>
            <wp:effectExtent l="0" t="0" r="0" b="0"/>
            <wp:docPr id="32" name="Picture 32" descr="../9%20item%20scale/ICC_9_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20item%20scale/ICC_9_14.pd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43B684DB" w14:textId="77777777" w:rsidR="00FC326D" w:rsidRPr="00E37364" w:rsidRDefault="00FC326D" w:rsidP="00FC326D">
      <w:r w:rsidRPr="00E37364">
        <w:rPr>
          <w:noProof/>
        </w:rPr>
        <w:drawing>
          <wp:inline distT="0" distB="0" distL="0" distR="0" wp14:anchorId="2A450C49" wp14:editId="35F518DF">
            <wp:extent cx="1656000" cy="1656000"/>
            <wp:effectExtent l="0" t="0" r="0" b="0"/>
            <wp:docPr id="33" name="Picture 33" descr="../9%20item%20scale/ICC_9_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20item%20scale/ICC_9_15.p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6E511133" w14:textId="4C13AF5B" w:rsidR="0094697D" w:rsidRPr="00E37364" w:rsidRDefault="00FC326D" w:rsidP="00FC326D">
      <w:pPr>
        <w:rPr>
          <w:rFonts w:ascii="Garamond" w:hAnsi="Garamond" w:cs="Garamond"/>
          <w:sz w:val="30"/>
          <w:szCs w:val="30"/>
        </w:rPr>
      </w:pPr>
      <w:r w:rsidRPr="00E37364">
        <w:rPr>
          <w:noProof/>
        </w:rPr>
        <w:lastRenderedPageBreak/>
        <w:drawing>
          <wp:inline distT="0" distB="0" distL="0" distR="0" wp14:anchorId="16C80060" wp14:editId="11C322CB">
            <wp:extent cx="2880000" cy="2880000"/>
            <wp:effectExtent l="0" t="0" r="0" b="0"/>
            <wp:docPr id="34" name="Picture 34" descr="../9%20item%20scale/ICC_9_211_al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9%20item%20scale/ICC_9_211_all.pd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E37364">
        <w:rPr>
          <w:noProof/>
        </w:rPr>
        <w:drawing>
          <wp:inline distT="0" distB="0" distL="0" distR="0" wp14:anchorId="061A76E7" wp14:editId="40503563">
            <wp:extent cx="2880000" cy="2880000"/>
            <wp:effectExtent l="0" t="0" r="0" b="0"/>
            <wp:docPr id="37" name="Picture 37" descr="../9%20item%20scale/Test%20Information%20Fun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20item%20scale/Test%20Information%20Function.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70DC8E4" w14:textId="3A69573E" w:rsidR="0094697D" w:rsidRPr="00E37364" w:rsidRDefault="00FC326D" w:rsidP="0093489B">
      <w:pPr>
        <w:rPr>
          <w:rFonts w:cs="Arial"/>
        </w:rPr>
      </w:pPr>
      <w:r w:rsidRPr="00E37364">
        <w:rPr>
          <w:rFonts w:cs="Arial"/>
        </w:rPr>
        <w:t>Again, all items look good, so does the combined (colour) plot of the items. In fact, retaining item 13 moves the location difficulty over to the right, meaning that we are getting better discrimination of people with higher ability (i.e. item 13 is a harder item that item 14, it operates at an ability level of .8 of a SD above the average ACT knowledge, whereas item 14 (the most difficult item in the 7 item) only operates at a level of .3 above the average ability). Arguably item 12 is less useful, but it doesn’t appear to be very poor. Its slightly less discriminatory between ability levels, (the slope is less steep). But it is also not 100% passed by people at very high ability and it also isn’t 100% failed by people of very low ability. These would be arguments to retain it.</w:t>
      </w:r>
    </w:p>
    <w:p w14:paraId="1FCDEF7D" w14:textId="77777777" w:rsidR="00FC326D" w:rsidRPr="00E37364" w:rsidRDefault="00FC326D" w:rsidP="0093489B">
      <w:pPr>
        <w:rPr>
          <w:rFonts w:cs="Arial"/>
        </w:rPr>
      </w:pPr>
    </w:p>
    <w:p w14:paraId="41C8474D" w14:textId="77777777" w:rsidR="0093489B" w:rsidRPr="00E37364" w:rsidRDefault="0093489B" w:rsidP="0093489B">
      <w:pPr>
        <w:rPr>
          <w:rFonts w:cs="Arial"/>
        </w:rPr>
      </w:pPr>
      <w:r w:rsidRPr="00E37364">
        <w:rPr>
          <w:rFonts w:cs="Arial"/>
        </w:rPr>
        <w:t>Test Characteristic Curve</w:t>
      </w:r>
    </w:p>
    <w:p w14:paraId="3B6439C0" w14:textId="77777777" w:rsidR="0093489B" w:rsidRPr="00E37364" w:rsidRDefault="0093489B" w:rsidP="0093489B"/>
    <w:p w14:paraId="0F08605B" w14:textId="068B2CC6" w:rsidR="0093489B" w:rsidRPr="00E37364" w:rsidRDefault="0093489B" w:rsidP="0093489B">
      <w:r w:rsidRPr="00E37364">
        <w:t xml:space="preserve">The TCC or Test Response Function (TRF) indicates the total score that is equivalent to the underlying ability score. For the </w:t>
      </w:r>
      <w:r w:rsidR="0040656B" w:rsidRPr="00E37364">
        <w:t xml:space="preserve">16, </w:t>
      </w:r>
      <w:r w:rsidR="00FC326D" w:rsidRPr="00E37364">
        <w:t>9 and 7 item scale they</w:t>
      </w:r>
      <w:r w:rsidRPr="00E37364">
        <w:t xml:space="preserve"> looks like this:</w:t>
      </w:r>
    </w:p>
    <w:p w14:paraId="60E4EAD8" w14:textId="77777777" w:rsidR="005159D9" w:rsidRPr="00E37364" w:rsidRDefault="005159D9" w:rsidP="0093489B"/>
    <w:p w14:paraId="4F654239" w14:textId="56EED43F" w:rsidR="0093489B" w:rsidRPr="00E37364" w:rsidRDefault="005159D9" w:rsidP="005159D9">
      <w:pPr>
        <w:ind w:left="720" w:firstLine="720"/>
      </w:pPr>
      <w:r w:rsidRPr="00E37364">
        <w:t>16 item</w:t>
      </w:r>
      <w:r w:rsidRPr="00E37364">
        <w:tab/>
      </w:r>
      <w:r w:rsidRPr="00E37364">
        <w:tab/>
      </w:r>
      <w:r w:rsidRPr="00E37364">
        <w:tab/>
      </w:r>
      <w:r w:rsidRPr="00E37364">
        <w:tab/>
        <w:t>9 item</w:t>
      </w:r>
      <w:r w:rsidRPr="00E37364">
        <w:tab/>
      </w:r>
      <w:r w:rsidRPr="00E37364">
        <w:tab/>
      </w:r>
      <w:r w:rsidRPr="00E37364">
        <w:tab/>
      </w:r>
      <w:r w:rsidRPr="00E37364">
        <w:tab/>
        <w:t xml:space="preserve">       7 item</w:t>
      </w:r>
    </w:p>
    <w:p w14:paraId="7AAA6343" w14:textId="6701D727" w:rsidR="0093489B" w:rsidRPr="00E37364" w:rsidRDefault="0093489B" w:rsidP="0093489B">
      <w:r w:rsidRPr="00E37364">
        <w:rPr>
          <w:noProof/>
        </w:rPr>
        <w:drawing>
          <wp:inline distT="0" distB="0" distL="0" distR="0" wp14:anchorId="160C7539" wp14:editId="3189CEEB">
            <wp:extent cx="216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item Test Response Function.pdf"/>
                    <pic:cNvPicPr/>
                  </pic:nvPicPr>
                  <pic:blipFill>
                    <a:blip r:embed="rId3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r w:rsidR="005159D9" w:rsidRPr="00E37364">
        <w:rPr>
          <w:noProof/>
        </w:rPr>
        <w:drawing>
          <wp:inline distT="0" distB="0" distL="0" distR="0" wp14:anchorId="088DE4BD" wp14:editId="78F20464">
            <wp:extent cx="2160000" cy="2160000"/>
            <wp:effectExtent l="0" t="0" r="0" b="0"/>
            <wp:docPr id="39" name="Picture 39" descr="../9%20item%20scale/9item%20Test%20reponse%20fun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20item%20scale/9item%20Test%20reponse%20function.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5159D9" w:rsidRPr="00E37364">
        <w:rPr>
          <w:noProof/>
        </w:rPr>
        <w:drawing>
          <wp:inline distT="0" distB="0" distL="0" distR="0" wp14:anchorId="4CA7E176" wp14:editId="5F815417">
            <wp:extent cx="2160000" cy="2160000"/>
            <wp:effectExtent l="0" t="0" r="0" b="0"/>
            <wp:docPr id="38" name="Picture 38" descr="../Test%20response%20function%207%20ite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st%20response%20function%207%20items.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75AF0A61" w14:textId="5C41C2E8" w:rsidR="0093489B" w:rsidRPr="00E37364" w:rsidRDefault="005159D9" w:rsidP="0093489B">
      <w:pPr>
        <w:tabs>
          <w:tab w:val="left" w:pos="5120"/>
        </w:tabs>
      </w:pPr>
      <w:r w:rsidRPr="00E37364">
        <w:t>These figures show that the total score increases smoothly with ability for the 9 and 7 item versions, compared to the 16 item version which has a near verti</w:t>
      </w:r>
      <w:r w:rsidR="002607B5" w:rsidRPr="00E37364">
        <w:t>cal slope at scores of 8 to 10.</w:t>
      </w:r>
      <w:r w:rsidRPr="00E37364">
        <w:t xml:space="preserve"> This means th</w:t>
      </w:r>
      <w:r w:rsidR="00DD3C79">
        <w:t>at at scores of 8 – 10 on the 16</w:t>
      </w:r>
      <w:r w:rsidRPr="00E37364">
        <w:t xml:space="preserve"> item scale we aren’t really discriminating between abilities very well. In </w:t>
      </w:r>
      <w:r w:rsidR="00E37364" w:rsidRPr="00E37364">
        <w:t>addition,</w:t>
      </w:r>
      <w:r w:rsidRPr="00E37364">
        <w:t xml:space="preserve"> </w:t>
      </w:r>
      <w:r w:rsidR="00DD3C79">
        <w:t>t</w:t>
      </w:r>
      <w:r w:rsidRPr="00E37364">
        <w:t xml:space="preserve">he maximum </w:t>
      </w:r>
      <w:r w:rsidR="00DD3C79">
        <w:t xml:space="preserve">possible </w:t>
      </w:r>
      <w:r w:rsidRPr="00E37364">
        <w:t xml:space="preserve">score on the 16 item version is 16, but in our sample the maximum is </w:t>
      </w:r>
      <w:r w:rsidR="00DD3C79">
        <w:t xml:space="preserve">just </w:t>
      </w:r>
      <w:r w:rsidRPr="00E37364">
        <w:t>less than 12, suggesting people are not able to score along the full range of the scale (basically there are items that are so difficult that no one can get them right). In contrast, the 7 and 9 item versions score across the full range, with only peo</w:t>
      </w:r>
      <w:r w:rsidR="0092210B" w:rsidRPr="00E37364">
        <w:t>p</w:t>
      </w:r>
      <w:r w:rsidRPr="00E37364">
        <w:t>le of hig</w:t>
      </w:r>
      <w:r w:rsidR="0092210B" w:rsidRPr="00E37364">
        <w:t>h</w:t>
      </w:r>
      <w:r w:rsidRPr="00E37364">
        <w:t>er ability getting all 9 right (above 2SD higher than average)</w:t>
      </w:r>
      <w:r w:rsidR="0092210B" w:rsidRPr="00E37364">
        <w:t xml:space="preserve"> and peo</w:t>
      </w:r>
      <w:r w:rsidR="002607B5" w:rsidRPr="00E37364">
        <w:t>p</w:t>
      </w:r>
      <w:r w:rsidR="0092210B" w:rsidRPr="00E37364">
        <w:t>le of l</w:t>
      </w:r>
      <w:r w:rsidR="002607B5" w:rsidRPr="00E37364">
        <w:t>o</w:t>
      </w:r>
      <w:r w:rsidR="0092210B" w:rsidRPr="00E37364">
        <w:t xml:space="preserve">wer than 2 SD below average scoring zero or 1. Both the 9 and 7 versions show </w:t>
      </w:r>
      <w:r w:rsidRPr="00E37364">
        <w:t xml:space="preserve">smoothly increasing functions in which scores increase </w:t>
      </w:r>
      <w:r w:rsidR="0092210B" w:rsidRPr="00E37364">
        <w:t>evenly</w:t>
      </w:r>
      <w:r w:rsidRPr="00E37364">
        <w:t xml:space="preserve"> with ability level.  </w:t>
      </w:r>
      <w:r w:rsidR="0092210B" w:rsidRPr="00E37364">
        <w:t xml:space="preserve">The 7 item has a marginally better </w:t>
      </w:r>
      <w:r w:rsidR="0092210B" w:rsidRPr="00E37364">
        <w:lastRenderedPageBreak/>
        <w:t xml:space="preserve">discrimination profile in that it has a steeper slope in the mid-section, but I don’t think it is of significance in influencing whether we would choose the 7 over the 9. </w:t>
      </w:r>
    </w:p>
    <w:p w14:paraId="572E33FB" w14:textId="77777777" w:rsidR="0093489B" w:rsidRPr="00E37364" w:rsidRDefault="0093489B" w:rsidP="0093489B">
      <w:pPr>
        <w:tabs>
          <w:tab w:val="left" w:pos="5120"/>
        </w:tabs>
      </w:pPr>
    </w:p>
    <w:p w14:paraId="35968E8B" w14:textId="6BE73605" w:rsidR="0092210B" w:rsidRPr="00E37364" w:rsidRDefault="0092210B" w:rsidP="0093489B">
      <w:pPr>
        <w:tabs>
          <w:tab w:val="left" w:pos="5120"/>
        </w:tabs>
      </w:pPr>
      <w:r w:rsidRPr="00E37364">
        <w:rPr>
          <w:b/>
        </w:rPr>
        <w:t>Summary of IRT analysis</w:t>
      </w:r>
    </w:p>
    <w:p w14:paraId="2010619E" w14:textId="5F2FE02F" w:rsidR="0092210B" w:rsidRPr="00E37364" w:rsidRDefault="0092210B" w:rsidP="0093489B">
      <w:pPr>
        <w:tabs>
          <w:tab w:val="left" w:pos="5120"/>
        </w:tabs>
      </w:pPr>
      <w:r w:rsidRPr="00E37364">
        <w:t xml:space="preserve">We removed items that were likely to be guessed correctly, of the remaining items, we can retain either a 7 or 9 item scale, which is psychometrically better than the 16 item scale. These scales both operate best in the mid-range of ability for people prior to training, they will discriminate well in this region, but less well in discriminating between people who have a </w:t>
      </w:r>
      <w:r w:rsidR="00DD3C79">
        <w:t xml:space="preserve">very </w:t>
      </w:r>
      <w:r w:rsidRPr="00E37364">
        <w:t xml:space="preserve">high </w:t>
      </w:r>
      <w:r w:rsidR="00DD3C79">
        <w:t xml:space="preserve">or very low </w:t>
      </w:r>
      <w:r w:rsidRPr="00E37364">
        <w:t>level of ACT knowledge.</w:t>
      </w:r>
    </w:p>
    <w:p w14:paraId="228D110E" w14:textId="77777777" w:rsidR="0093489B" w:rsidRPr="00E37364" w:rsidRDefault="0093489B" w:rsidP="0093489B">
      <w:pPr>
        <w:tabs>
          <w:tab w:val="left" w:pos="5120"/>
        </w:tabs>
      </w:pPr>
    </w:p>
    <w:p w14:paraId="29C1E24C" w14:textId="77777777" w:rsidR="00A83BE4" w:rsidRPr="00E37364" w:rsidRDefault="00A83BE4">
      <w:pPr>
        <w:rPr>
          <w:b/>
        </w:rPr>
      </w:pPr>
      <w:r w:rsidRPr="00E37364">
        <w:rPr>
          <w:b/>
        </w:rPr>
        <w:br w:type="page"/>
      </w:r>
    </w:p>
    <w:p w14:paraId="1C343880" w14:textId="13545363" w:rsidR="001D3056" w:rsidRPr="00E37364" w:rsidRDefault="001D3056">
      <w:pPr>
        <w:rPr>
          <w:b/>
        </w:rPr>
      </w:pPr>
      <w:r w:rsidRPr="00E37364">
        <w:rPr>
          <w:b/>
        </w:rPr>
        <w:lastRenderedPageBreak/>
        <w:t>Classical Test Theory</w:t>
      </w:r>
    </w:p>
    <w:p w14:paraId="7DEB772A" w14:textId="1D3B2444" w:rsidR="004472E9" w:rsidRPr="00E37364" w:rsidRDefault="004472E9">
      <w:r w:rsidRPr="00E37364">
        <w:t>The classical test theory represents a slight challenge to the contextual behavioural scientist. It uses language that is ontological such as latent trait, and infers that behaviours (responses to the questionnaire) are driven by the latent trait. As such it can feel mechanistic</w:t>
      </w:r>
      <w:r w:rsidR="00600030" w:rsidRPr="00E37364">
        <w:t xml:space="preserve">. I have resolved this tension by remembering that when we ask someone to complete a measure we are basically measuring their behaviour of circling numbers on a page. We make the inference / </w:t>
      </w:r>
      <w:r w:rsidR="00E37364" w:rsidRPr="00E37364">
        <w:t>assumption</w:t>
      </w:r>
      <w:r w:rsidR="00600030" w:rsidRPr="00E37364">
        <w:t xml:space="preserve"> that that behaviour is associated with a </w:t>
      </w:r>
      <w:r w:rsidR="00E37364" w:rsidRPr="00E37364">
        <w:t>particular</w:t>
      </w:r>
      <w:r w:rsidR="00600030" w:rsidRPr="00E37364">
        <w:t xml:space="preserve"> functional behaviour, plus error. The behavi</w:t>
      </w:r>
      <w:r w:rsidR="00DD3C79">
        <w:t>our in question will be specified</w:t>
      </w:r>
      <w:r w:rsidR="00600030" w:rsidRPr="00E37364">
        <w:t xml:space="preserve"> by contextual cues in the measure itself and other </w:t>
      </w:r>
      <w:r w:rsidR="00E37364" w:rsidRPr="00E37364">
        <w:t>features</w:t>
      </w:r>
      <w:r w:rsidR="00600030" w:rsidRPr="00E37364">
        <w:t xml:space="preserve"> of the testing </w:t>
      </w:r>
      <w:r w:rsidR="00E37364" w:rsidRPr="00E37364">
        <w:t>environment</w:t>
      </w:r>
      <w:r w:rsidR="00600030" w:rsidRPr="00E37364">
        <w:t xml:space="preserve">. So for example when </w:t>
      </w:r>
      <w:r w:rsidR="00E37364" w:rsidRPr="00E37364">
        <w:t>someone</w:t>
      </w:r>
      <w:r w:rsidR="00600030" w:rsidRPr="00E37364">
        <w:t xml:space="preserve"> responds to the CFQ ‘I get very entangled in my thoughts” the cue (the language of the item) leads the person to evaluate how true that is for them, they decide on a number and circle it. The </w:t>
      </w:r>
      <w:r w:rsidR="00E37364" w:rsidRPr="00E37364">
        <w:t>assumption</w:t>
      </w:r>
      <w:r w:rsidR="00600030" w:rsidRPr="00E37364">
        <w:t xml:space="preserve"> I make is that that behaviour of which number to circle is at least partially </w:t>
      </w:r>
      <w:r w:rsidR="00E37364" w:rsidRPr="00E37364">
        <w:t>influenced</w:t>
      </w:r>
      <w:r w:rsidR="00600030" w:rsidRPr="00E37364">
        <w:t xml:space="preserve"> by the persons learning history, their awareness, and the actual </w:t>
      </w:r>
      <w:r w:rsidR="00E37364" w:rsidRPr="00E37364">
        <w:t>probability</w:t>
      </w:r>
      <w:r w:rsidR="00600030" w:rsidRPr="00E37364">
        <w:t xml:space="preserve"> of them </w:t>
      </w:r>
      <w:r w:rsidR="00E37364" w:rsidRPr="00E37364">
        <w:t>responding</w:t>
      </w:r>
      <w:r w:rsidR="00600030" w:rsidRPr="00E37364">
        <w:t xml:space="preserve"> in a fused way across a variety of circumstance</w:t>
      </w:r>
      <w:r w:rsidR="00DD3C79">
        <w:t>s</w:t>
      </w:r>
      <w:r w:rsidR="00600030" w:rsidRPr="00E37364">
        <w:t xml:space="preserve"> (plus measurement error).</w:t>
      </w:r>
    </w:p>
    <w:p w14:paraId="62514745" w14:textId="77777777" w:rsidR="00600030" w:rsidRPr="00E37364" w:rsidRDefault="00600030"/>
    <w:p w14:paraId="12E8E313" w14:textId="1881E6B2" w:rsidR="00600030" w:rsidRPr="00E37364" w:rsidRDefault="00600030">
      <w:r w:rsidRPr="00E37364">
        <w:t>Classical test theory relies on patterns of covariance between such behaviours to say – “when people circle item X in this way, they are a</w:t>
      </w:r>
      <w:r w:rsidR="00DD3C79">
        <w:t>lso more likely to circle item Y</w:t>
      </w:r>
      <w:r w:rsidRPr="00E37364">
        <w:t xml:space="preserve"> in this way”. Modern computers are able to calculate these degrees of association, determine if they represent covariance of </w:t>
      </w:r>
      <w:r w:rsidR="00E37364" w:rsidRPr="00E37364">
        <w:t>responding</w:t>
      </w:r>
      <w:r w:rsidRPr="00E37364">
        <w:t xml:space="preserve"> above a chance level and then put item</w:t>
      </w:r>
      <w:r w:rsidR="00DD3C79">
        <w:t>s together that</w:t>
      </w:r>
      <w:r w:rsidRPr="00E37364">
        <w:t xml:space="preserve"> seem to go together. They specify that the shared variance can be pulled together and called a ‘factor’ (latent variable), and they can specify how much of the responding to each item is influenced by the factor, and by error. This pattern of shared associations and item loadings is Factor Analysis. It has a longer history than IRT, but it has been criticised as ignoring the item variance to concentrate more on the scale variance (hence the development of IRT).  Often the solutions that each approach give rise to are similar (sometimes identical). There is a logical sequence of </w:t>
      </w:r>
      <w:r w:rsidR="00E37364" w:rsidRPr="00E37364">
        <w:t>steps</w:t>
      </w:r>
      <w:r w:rsidRPr="00E37364">
        <w:t xml:space="preserve"> in a classical test theory analysis. The results of these steps for the AKQ are described below:</w:t>
      </w:r>
    </w:p>
    <w:p w14:paraId="50B302CB" w14:textId="77777777" w:rsidR="00600030" w:rsidRPr="00E37364" w:rsidRDefault="00600030"/>
    <w:p w14:paraId="1C641FCE" w14:textId="4CAFDAD7" w:rsidR="00600030" w:rsidRPr="00E37364" w:rsidRDefault="00600030">
      <w:pPr>
        <w:rPr>
          <w:i/>
        </w:rPr>
      </w:pPr>
      <w:r w:rsidRPr="00E37364">
        <w:rPr>
          <w:i/>
        </w:rPr>
        <w:t>Apriori theorising:</w:t>
      </w:r>
    </w:p>
    <w:p w14:paraId="2E1CFF9F" w14:textId="7F133992" w:rsidR="001D3056" w:rsidRPr="00E37364" w:rsidRDefault="00600030">
      <w:r w:rsidRPr="00E37364">
        <w:t>It</w:t>
      </w:r>
      <w:r w:rsidR="00326F30" w:rsidRPr="00E37364">
        <w:t>’</w:t>
      </w:r>
      <w:r w:rsidRPr="00E37364">
        <w:t>s worth stati</w:t>
      </w:r>
      <w:r w:rsidR="00326F30" w:rsidRPr="00E37364">
        <w:t>ng the assumptio</w:t>
      </w:r>
      <w:r w:rsidRPr="00E37364">
        <w:t>n</w:t>
      </w:r>
      <w:r w:rsidR="00326F30" w:rsidRPr="00E37364">
        <w:t xml:space="preserve"> </w:t>
      </w:r>
      <w:r w:rsidRPr="00E37364">
        <w:t>prior to analysis that we are expecting the AKQ to comprise of one broad ability ‘ACT knowledge’, even if that might be made up of knowledge across a number of domains</w:t>
      </w:r>
      <w:r w:rsidR="00326F30" w:rsidRPr="00E37364">
        <w:t>. So we</w:t>
      </w:r>
      <w:r w:rsidR="00DD3C79">
        <w:t xml:space="preserve"> begin by looking at the item-</w:t>
      </w:r>
      <w:r w:rsidR="00326F30" w:rsidRPr="00E37364">
        <w:t xml:space="preserve">total </w:t>
      </w:r>
      <w:r w:rsidR="00905B51" w:rsidRPr="00E37364">
        <w:t>correlations</w:t>
      </w:r>
      <w:r w:rsidR="00326F30" w:rsidRPr="00E37364">
        <w:t xml:space="preserve"> and removing any items that correlate </w:t>
      </w:r>
      <w:r w:rsidR="00905B51" w:rsidRPr="00E37364">
        <w:t xml:space="preserve">with the total scale </w:t>
      </w:r>
      <w:r w:rsidR="001D4EAE" w:rsidRPr="00E37364">
        <w:t>at &lt;.</w:t>
      </w:r>
      <w:r w:rsidR="00905B51" w:rsidRPr="00E37364">
        <w:t>3 (Nunally, 1978)</w:t>
      </w:r>
    </w:p>
    <w:tbl>
      <w:tblPr>
        <w:tblW w:w="479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3"/>
        <w:gridCol w:w="1828"/>
        <w:gridCol w:w="1828"/>
      </w:tblGrid>
      <w:tr w:rsidR="00905B51" w:rsidRPr="00E37364" w14:paraId="0FB96F69" w14:textId="77777777" w:rsidTr="00905B51">
        <w:trPr>
          <w:cantSplit/>
        </w:trPr>
        <w:tc>
          <w:tcPr>
            <w:tcW w:w="114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1A317E9" w14:textId="77777777" w:rsidR="00905B51" w:rsidRPr="00E37364" w:rsidRDefault="00905B51" w:rsidP="00937BDF">
            <w:pPr>
              <w:rPr>
                <w:rFonts w:ascii="Times New Roman" w:hAnsi="Times New Roman" w:cs="Times New Roman"/>
              </w:rPr>
            </w:pPr>
          </w:p>
        </w:tc>
        <w:tc>
          <w:tcPr>
            <w:tcW w:w="1828" w:type="dxa"/>
            <w:tcBorders>
              <w:top w:val="single" w:sz="16" w:space="0" w:color="000000"/>
              <w:bottom w:val="single" w:sz="16" w:space="0" w:color="000000"/>
            </w:tcBorders>
            <w:shd w:val="clear" w:color="auto" w:fill="FFFFFF"/>
            <w:vAlign w:val="bottom"/>
          </w:tcPr>
          <w:p w14:paraId="7BE2F8EE" w14:textId="77777777" w:rsidR="00905B51" w:rsidRPr="00E37364" w:rsidRDefault="00905B51" w:rsidP="00937BDF">
            <w:pPr>
              <w:spacing w:line="320" w:lineRule="atLeast"/>
              <w:ind w:left="60" w:right="60"/>
              <w:jc w:val="center"/>
              <w:rPr>
                <w:rFonts w:ascii="Arial" w:hAnsi="Arial" w:cs="Arial"/>
              </w:rPr>
            </w:pPr>
            <w:r w:rsidRPr="00E37364">
              <w:rPr>
                <w:rFonts w:ascii="Arial" w:hAnsi="Arial" w:cs="Arial"/>
              </w:rPr>
              <w:t>Corrected Item-Total Correlation</w:t>
            </w:r>
          </w:p>
        </w:tc>
        <w:tc>
          <w:tcPr>
            <w:tcW w:w="1828" w:type="dxa"/>
            <w:tcBorders>
              <w:top w:val="single" w:sz="16" w:space="0" w:color="000000"/>
              <w:bottom w:val="single" w:sz="16" w:space="0" w:color="000000"/>
              <w:right w:val="single" w:sz="16" w:space="0" w:color="000000"/>
            </w:tcBorders>
            <w:shd w:val="clear" w:color="auto" w:fill="FFFFFF"/>
            <w:vAlign w:val="bottom"/>
          </w:tcPr>
          <w:p w14:paraId="4D74AA63" w14:textId="77777777" w:rsidR="00905B51" w:rsidRPr="00E37364" w:rsidRDefault="00905B51" w:rsidP="00937BDF">
            <w:pPr>
              <w:spacing w:line="320" w:lineRule="atLeast"/>
              <w:ind w:left="60" w:right="60"/>
              <w:jc w:val="center"/>
              <w:rPr>
                <w:rFonts w:ascii="Arial" w:hAnsi="Arial" w:cs="Arial"/>
              </w:rPr>
            </w:pPr>
            <w:r w:rsidRPr="00E37364">
              <w:rPr>
                <w:rFonts w:ascii="Arial" w:hAnsi="Arial" w:cs="Arial"/>
              </w:rPr>
              <w:t>Cronbach's Alpha if Item Deleted</w:t>
            </w:r>
          </w:p>
        </w:tc>
      </w:tr>
      <w:tr w:rsidR="00905B51" w:rsidRPr="00E37364" w14:paraId="46D4806C" w14:textId="77777777" w:rsidTr="00905B51">
        <w:trPr>
          <w:cantSplit/>
        </w:trPr>
        <w:tc>
          <w:tcPr>
            <w:tcW w:w="1143" w:type="dxa"/>
            <w:tcBorders>
              <w:top w:val="single" w:sz="16" w:space="0" w:color="000000"/>
              <w:left w:val="single" w:sz="16" w:space="0" w:color="000000"/>
              <w:bottom w:val="nil"/>
              <w:right w:val="single" w:sz="16" w:space="0" w:color="000000"/>
            </w:tcBorders>
            <w:shd w:val="clear" w:color="auto" w:fill="FFFFFF"/>
          </w:tcPr>
          <w:p w14:paraId="57F3C1A5"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w:t>
            </w:r>
          </w:p>
        </w:tc>
        <w:tc>
          <w:tcPr>
            <w:tcW w:w="1828" w:type="dxa"/>
            <w:tcBorders>
              <w:top w:val="single" w:sz="16" w:space="0" w:color="000000"/>
              <w:bottom w:val="nil"/>
            </w:tcBorders>
            <w:shd w:val="clear" w:color="auto" w:fill="FFFFFF"/>
            <w:vAlign w:val="center"/>
          </w:tcPr>
          <w:p w14:paraId="30292E12"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.235</w:t>
            </w:r>
          </w:p>
        </w:tc>
        <w:tc>
          <w:tcPr>
            <w:tcW w:w="1828" w:type="dxa"/>
            <w:tcBorders>
              <w:top w:val="single" w:sz="16" w:space="0" w:color="000000"/>
              <w:bottom w:val="nil"/>
              <w:right w:val="single" w:sz="16" w:space="0" w:color="000000"/>
            </w:tcBorders>
            <w:shd w:val="clear" w:color="auto" w:fill="FFFFFF"/>
            <w:vAlign w:val="center"/>
          </w:tcPr>
          <w:p w14:paraId="36D93BB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.707</w:t>
            </w:r>
          </w:p>
        </w:tc>
      </w:tr>
      <w:tr w:rsidR="00905B51" w:rsidRPr="00E37364" w14:paraId="064B7036"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614F77C3"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AKQ2</w:t>
            </w:r>
          </w:p>
        </w:tc>
        <w:tc>
          <w:tcPr>
            <w:tcW w:w="1828" w:type="dxa"/>
            <w:tcBorders>
              <w:top w:val="nil"/>
              <w:bottom w:val="nil"/>
            </w:tcBorders>
            <w:shd w:val="clear" w:color="auto" w:fill="FFFFFF"/>
            <w:vAlign w:val="center"/>
          </w:tcPr>
          <w:p w14:paraId="449E6222"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.225</w:t>
            </w:r>
          </w:p>
        </w:tc>
        <w:tc>
          <w:tcPr>
            <w:tcW w:w="1828" w:type="dxa"/>
            <w:tcBorders>
              <w:top w:val="nil"/>
              <w:bottom w:val="nil"/>
              <w:right w:val="single" w:sz="16" w:space="0" w:color="000000"/>
            </w:tcBorders>
            <w:shd w:val="clear" w:color="auto" w:fill="FFFFFF"/>
            <w:vAlign w:val="center"/>
          </w:tcPr>
          <w:p w14:paraId="0B2785FA"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.709</w:t>
            </w:r>
          </w:p>
        </w:tc>
      </w:tr>
      <w:tr w:rsidR="00905B51" w:rsidRPr="00E37364" w14:paraId="13DCBBF6"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171C776D"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AKQ3</w:t>
            </w:r>
          </w:p>
        </w:tc>
        <w:tc>
          <w:tcPr>
            <w:tcW w:w="1828" w:type="dxa"/>
            <w:tcBorders>
              <w:top w:val="nil"/>
              <w:bottom w:val="nil"/>
            </w:tcBorders>
            <w:shd w:val="clear" w:color="auto" w:fill="FFFFFF"/>
            <w:vAlign w:val="center"/>
          </w:tcPr>
          <w:p w14:paraId="7D130921"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.099</w:t>
            </w:r>
          </w:p>
        </w:tc>
        <w:tc>
          <w:tcPr>
            <w:tcW w:w="1828" w:type="dxa"/>
            <w:tcBorders>
              <w:top w:val="nil"/>
              <w:bottom w:val="nil"/>
              <w:right w:val="single" w:sz="16" w:space="0" w:color="000000"/>
            </w:tcBorders>
            <w:shd w:val="clear" w:color="auto" w:fill="FFFFFF"/>
            <w:vAlign w:val="center"/>
          </w:tcPr>
          <w:p w14:paraId="5E523C3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.720</w:t>
            </w:r>
          </w:p>
        </w:tc>
      </w:tr>
      <w:tr w:rsidR="00905B51" w:rsidRPr="00E37364" w14:paraId="027A9596"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162385C4"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AKQ4</w:t>
            </w:r>
          </w:p>
        </w:tc>
        <w:tc>
          <w:tcPr>
            <w:tcW w:w="1828" w:type="dxa"/>
            <w:tcBorders>
              <w:top w:val="nil"/>
              <w:bottom w:val="nil"/>
            </w:tcBorders>
            <w:shd w:val="clear" w:color="auto" w:fill="FFFFFF"/>
            <w:vAlign w:val="center"/>
          </w:tcPr>
          <w:p w14:paraId="04543AD7"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.159</w:t>
            </w:r>
          </w:p>
        </w:tc>
        <w:tc>
          <w:tcPr>
            <w:tcW w:w="1828" w:type="dxa"/>
            <w:tcBorders>
              <w:top w:val="nil"/>
              <w:bottom w:val="nil"/>
              <w:right w:val="single" w:sz="16" w:space="0" w:color="000000"/>
            </w:tcBorders>
            <w:shd w:val="clear" w:color="auto" w:fill="FFFFFF"/>
            <w:vAlign w:val="center"/>
          </w:tcPr>
          <w:p w14:paraId="2E620C32"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.715</w:t>
            </w:r>
          </w:p>
        </w:tc>
      </w:tr>
      <w:tr w:rsidR="00905B51" w:rsidRPr="00E37364" w14:paraId="2E2FDBE2"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33C9508B"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AKQ5</w:t>
            </w:r>
          </w:p>
        </w:tc>
        <w:tc>
          <w:tcPr>
            <w:tcW w:w="1828" w:type="dxa"/>
            <w:tcBorders>
              <w:top w:val="nil"/>
              <w:bottom w:val="nil"/>
            </w:tcBorders>
            <w:shd w:val="clear" w:color="auto" w:fill="FFFFFF"/>
            <w:vAlign w:val="center"/>
          </w:tcPr>
          <w:p w14:paraId="1DEA9300"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.175</w:t>
            </w:r>
          </w:p>
        </w:tc>
        <w:tc>
          <w:tcPr>
            <w:tcW w:w="1828" w:type="dxa"/>
            <w:tcBorders>
              <w:top w:val="nil"/>
              <w:bottom w:val="nil"/>
              <w:right w:val="single" w:sz="16" w:space="0" w:color="000000"/>
            </w:tcBorders>
            <w:shd w:val="clear" w:color="auto" w:fill="FFFFFF"/>
            <w:vAlign w:val="center"/>
          </w:tcPr>
          <w:p w14:paraId="4B163659"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.714</w:t>
            </w:r>
          </w:p>
        </w:tc>
      </w:tr>
      <w:tr w:rsidR="00905B51" w:rsidRPr="00E37364" w14:paraId="2EB9068D"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7D1347FC"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AKQ6</w:t>
            </w:r>
          </w:p>
        </w:tc>
        <w:tc>
          <w:tcPr>
            <w:tcW w:w="1828" w:type="dxa"/>
            <w:tcBorders>
              <w:top w:val="nil"/>
              <w:bottom w:val="nil"/>
            </w:tcBorders>
            <w:shd w:val="clear" w:color="auto" w:fill="FFFFFF"/>
            <w:vAlign w:val="center"/>
          </w:tcPr>
          <w:p w14:paraId="49C94925"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.361</w:t>
            </w:r>
          </w:p>
        </w:tc>
        <w:tc>
          <w:tcPr>
            <w:tcW w:w="1828" w:type="dxa"/>
            <w:tcBorders>
              <w:top w:val="nil"/>
              <w:bottom w:val="nil"/>
              <w:right w:val="single" w:sz="16" w:space="0" w:color="000000"/>
            </w:tcBorders>
            <w:shd w:val="clear" w:color="auto" w:fill="FFFFFF"/>
            <w:vAlign w:val="center"/>
          </w:tcPr>
          <w:p w14:paraId="4A07F7C4"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.694</w:t>
            </w:r>
          </w:p>
        </w:tc>
      </w:tr>
      <w:tr w:rsidR="00905B51" w:rsidRPr="00E37364" w14:paraId="50E83378"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0B3D1BBA"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AKQ7</w:t>
            </w:r>
          </w:p>
        </w:tc>
        <w:tc>
          <w:tcPr>
            <w:tcW w:w="1828" w:type="dxa"/>
            <w:tcBorders>
              <w:top w:val="nil"/>
              <w:bottom w:val="nil"/>
            </w:tcBorders>
            <w:shd w:val="clear" w:color="auto" w:fill="FFFFFF"/>
            <w:vAlign w:val="center"/>
          </w:tcPr>
          <w:p w14:paraId="2393C4D3"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.323</w:t>
            </w:r>
          </w:p>
        </w:tc>
        <w:tc>
          <w:tcPr>
            <w:tcW w:w="1828" w:type="dxa"/>
            <w:tcBorders>
              <w:top w:val="nil"/>
              <w:bottom w:val="nil"/>
              <w:right w:val="single" w:sz="16" w:space="0" w:color="000000"/>
            </w:tcBorders>
            <w:shd w:val="clear" w:color="auto" w:fill="FFFFFF"/>
            <w:vAlign w:val="center"/>
          </w:tcPr>
          <w:p w14:paraId="76F28513"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.698</w:t>
            </w:r>
          </w:p>
        </w:tc>
      </w:tr>
      <w:tr w:rsidR="00905B51" w:rsidRPr="00E37364" w14:paraId="38768899"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770B6F50"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AKQ8</w:t>
            </w:r>
          </w:p>
        </w:tc>
        <w:tc>
          <w:tcPr>
            <w:tcW w:w="1828" w:type="dxa"/>
            <w:tcBorders>
              <w:top w:val="nil"/>
              <w:bottom w:val="nil"/>
            </w:tcBorders>
            <w:shd w:val="clear" w:color="auto" w:fill="FFFFFF"/>
            <w:vAlign w:val="center"/>
          </w:tcPr>
          <w:p w14:paraId="2C3E749C"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.490</w:t>
            </w:r>
          </w:p>
        </w:tc>
        <w:tc>
          <w:tcPr>
            <w:tcW w:w="1828" w:type="dxa"/>
            <w:tcBorders>
              <w:top w:val="nil"/>
              <w:bottom w:val="nil"/>
              <w:right w:val="single" w:sz="16" w:space="0" w:color="000000"/>
            </w:tcBorders>
            <w:shd w:val="clear" w:color="auto" w:fill="FFFFFF"/>
            <w:vAlign w:val="center"/>
          </w:tcPr>
          <w:p w14:paraId="730C431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.679</w:t>
            </w:r>
          </w:p>
        </w:tc>
      </w:tr>
      <w:tr w:rsidR="00905B51" w:rsidRPr="00E37364" w14:paraId="07352160" w14:textId="77777777" w:rsidTr="00905B51">
        <w:trPr>
          <w:cantSplit/>
          <w:trHeight w:val="338"/>
        </w:trPr>
        <w:tc>
          <w:tcPr>
            <w:tcW w:w="1143" w:type="dxa"/>
            <w:tcBorders>
              <w:top w:val="nil"/>
              <w:left w:val="single" w:sz="16" w:space="0" w:color="000000"/>
              <w:bottom w:val="nil"/>
              <w:right w:val="single" w:sz="16" w:space="0" w:color="000000"/>
            </w:tcBorders>
            <w:shd w:val="clear" w:color="auto" w:fill="FFFFFF"/>
          </w:tcPr>
          <w:p w14:paraId="366314BF"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AKQ9</w:t>
            </w:r>
          </w:p>
        </w:tc>
        <w:tc>
          <w:tcPr>
            <w:tcW w:w="1828" w:type="dxa"/>
            <w:tcBorders>
              <w:top w:val="nil"/>
              <w:bottom w:val="nil"/>
            </w:tcBorders>
            <w:shd w:val="clear" w:color="auto" w:fill="FFFFFF"/>
            <w:vAlign w:val="center"/>
          </w:tcPr>
          <w:p w14:paraId="730E008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.377</w:t>
            </w:r>
          </w:p>
        </w:tc>
        <w:tc>
          <w:tcPr>
            <w:tcW w:w="1828" w:type="dxa"/>
            <w:tcBorders>
              <w:top w:val="nil"/>
              <w:bottom w:val="nil"/>
              <w:right w:val="single" w:sz="16" w:space="0" w:color="000000"/>
            </w:tcBorders>
            <w:shd w:val="clear" w:color="auto" w:fill="FFFFFF"/>
            <w:vAlign w:val="center"/>
          </w:tcPr>
          <w:p w14:paraId="7B36FA81"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.692</w:t>
            </w:r>
          </w:p>
        </w:tc>
      </w:tr>
      <w:tr w:rsidR="00905B51" w:rsidRPr="00E37364" w14:paraId="141D29EA"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1C4E12C1"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AKQ10</w:t>
            </w:r>
          </w:p>
        </w:tc>
        <w:tc>
          <w:tcPr>
            <w:tcW w:w="1828" w:type="dxa"/>
            <w:tcBorders>
              <w:top w:val="nil"/>
              <w:bottom w:val="nil"/>
            </w:tcBorders>
            <w:shd w:val="clear" w:color="auto" w:fill="FFFFFF"/>
            <w:vAlign w:val="center"/>
          </w:tcPr>
          <w:p w14:paraId="739D6ACF"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.473</w:t>
            </w:r>
          </w:p>
        </w:tc>
        <w:tc>
          <w:tcPr>
            <w:tcW w:w="1828" w:type="dxa"/>
            <w:tcBorders>
              <w:top w:val="nil"/>
              <w:bottom w:val="nil"/>
              <w:right w:val="single" w:sz="16" w:space="0" w:color="000000"/>
            </w:tcBorders>
            <w:shd w:val="clear" w:color="auto" w:fill="FFFFFF"/>
            <w:vAlign w:val="center"/>
          </w:tcPr>
          <w:p w14:paraId="7917762A"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.681</w:t>
            </w:r>
          </w:p>
        </w:tc>
      </w:tr>
      <w:tr w:rsidR="00905B51" w:rsidRPr="00E37364" w14:paraId="7FD322A4"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3DDDA4D7"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AKQ11</w:t>
            </w:r>
          </w:p>
        </w:tc>
        <w:tc>
          <w:tcPr>
            <w:tcW w:w="1828" w:type="dxa"/>
            <w:tcBorders>
              <w:top w:val="nil"/>
              <w:bottom w:val="nil"/>
            </w:tcBorders>
            <w:shd w:val="clear" w:color="auto" w:fill="FFFFFF"/>
            <w:vAlign w:val="center"/>
          </w:tcPr>
          <w:p w14:paraId="6CA2FE8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.372</w:t>
            </w:r>
          </w:p>
        </w:tc>
        <w:tc>
          <w:tcPr>
            <w:tcW w:w="1828" w:type="dxa"/>
            <w:tcBorders>
              <w:top w:val="nil"/>
              <w:bottom w:val="nil"/>
              <w:right w:val="single" w:sz="16" w:space="0" w:color="000000"/>
            </w:tcBorders>
            <w:shd w:val="clear" w:color="auto" w:fill="FFFFFF"/>
            <w:vAlign w:val="center"/>
          </w:tcPr>
          <w:p w14:paraId="440B47ED"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.692</w:t>
            </w:r>
          </w:p>
        </w:tc>
      </w:tr>
      <w:tr w:rsidR="00905B51" w:rsidRPr="00E37364" w14:paraId="67D7A972"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61E4DBB9"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AKQ12</w:t>
            </w:r>
          </w:p>
        </w:tc>
        <w:tc>
          <w:tcPr>
            <w:tcW w:w="1828" w:type="dxa"/>
            <w:tcBorders>
              <w:top w:val="nil"/>
              <w:bottom w:val="nil"/>
            </w:tcBorders>
            <w:shd w:val="clear" w:color="auto" w:fill="FFFFFF"/>
            <w:vAlign w:val="center"/>
          </w:tcPr>
          <w:p w14:paraId="36F7736C"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.337</w:t>
            </w:r>
          </w:p>
        </w:tc>
        <w:tc>
          <w:tcPr>
            <w:tcW w:w="1828" w:type="dxa"/>
            <w:tcBorders>
              <w:top w:val="nil"/>
              <w:bottom w:val="nil"/>
              <w:right w:val="single" w:sz="16" w:space="0" w:color="000000"/>
            </w:tcBorders>
            <w:shd w:val="clear" w:color="auto" w:fill="FFFFFF"/>
            <w:vAlign w:val="center"/>
          </w:tcPr>
          <w:p w14:paraId="4E13C775"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.696</w:t>
            </w:r>
          </w:p>
        </w:tc>
      </w:tr>
      <w:tr w:rsidR="00905B51" w:rsidRPr="00E37364" w14:paraId="3B3B6DF5"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578C615D"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AKQ13</w:t>
            </w:r>
          </w:p>
        </w:tc>
        <w:tc>
          <w:tcPr>
            <w:tcW w:w="1828" w:type="dxa"/>
            <w:tcBorders>
              <w:top w:val="nil"/>
              <w:bottom w:val="nil"/>
            </w:tcBorders>
            <w:shd w:val="clear" w:color="auto" w:fill="FFFFFF"/>
            <w:vAlign w:val="center"/>
          </w:tcPr>
          <w:p w14:paraId="6C7B7C5A"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.305</w:t>
            </w:r>
          </w:p>
        </w:tc>
        <w:tc>
          <w:tcPr>
            <w:tcW w:w="1828" w:type="dxa"/>
            <w:tcBorders>
              <w:top w:val="nil"/>
              <w:bottom w:val="nil"/>
              <w:right w:val="single" w:sz="16" w:space="0" w:color="000000"/>
            </w:tcBorders>
            <w:shd w:val="clear" w:color="auto" w:fill="FFFFFF"/>
            <w:vAlign w:val="center"/>
          </w:tcPr>
          <w:p w14:paraId="585E785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.700</w:t>
            </w:r>
          </w:p>
        </w:tc>
      </w:tr>
      <w:tr w:rsidR="00905B51" w:rsidRPr="00E37364" w14:paraId="3BDDEAC8"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71F62D5D"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AKQ14</w:t>
            </w:r>
          </w:p>
        </w:tc>
        <w:tc>
          <w:tcPr>
            <w:tcW w:w="1828" w:type="dxa"/>
            <w:tcBorders>
              <w:top w:val="nil"/>
              <w:bottom w:val="nil"/>
            </w:tcBorders>
            <w:shd w:val="clear" w:color="auto" w:fill="FFFFFF"/>
            <w:vAlign w:val="center"/>
          </w:tcPr>
          <w:p w14:paraId="18BA6639"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.362</w:t>
            </w:r>
          </w:p>
        </w:tc>
        <w:tc>
          <w:tcPr>
            <w:tcW w:w="1828" w:type="dxa"/>
            <w:tcBorders>
              <w:top w:val="nil"/>
              <w:bottom w:val="nil"/>
              <w:right w:val="single" w:sz="16" w:space="0" w:color="000000"/>
            </w:tcBorders>
            <w:shd w:val="clear" w:color="auto" w:fill="FFFFFF"/>
            <w:vAlign w:val="center"/>
          </w:tcPr>
          <w:p w14:paraId="41F05446"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.694</w:t>
            </w:r>
          </w:p>
        </w:tc>
      </w:tr>
      <w:tr w:rsidR="00905B51" w:rsidRPr="00E37364" w14:paraId="334BA1B3" w14:textId="77777777" w:rsidTr="00905B51">
        <w:trPr>
          <w:cantSplit/>
        </w:trPr>
        <w:tc>
          <w:tcPr>
            <w:tcW w:w="1143" w:type="dxa"/>
            <w:tcBorders>
              <w:top w:val="nil"/>
              <w:left w:val="single" w:sz="16" w:space="0" w:color="000000"/>
              <w:bottom w:val="nil"/>
              <w:right w:val="single" w:sz="16" w:space="0" w:color="000000"/>
            </w:tcBorders>
            <w:shd w:val="clear" w:color="auto" w:fill="FFFFFF"/>
          </w:tcPr>
          <w:p w14:paraId="4B84BCF8"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AKQ15</w:t>
            </w:r>
          </w:p>
        </w:tc>
        <w:tc>
          <w:tcPr>
            <w:tcW w:w="1828" w:type="dxa"/>
            <w:tcBorders>
              <w:top w:val="nil"/>
              <w:bottom w:val="nil"/>
            </w:tcBorders>
            <w:shd w:val="clear" w:color="auto" w:fill="FFFFFF"/>
            <w:vAlign w:val="center"/>
          </w:tcPr>
          <w:p w14:paraId="22DB3A6A"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.402</w:t>
            </w:r>
          </w:p>
        </w:tc>
        <w:tc>
          <w:tcPr>
            <w:tcW w:w="1828" w:type="dxa"/>
            <w:tcBorders>
              <w:top w:val="nil"/>
              <w:bottom w:val="nil"/>
              <w:right w:val="single" w:sz="16" w:space="0" w:color="000000"/>
            </w:tcBorders>
            <w:shd w:val="clear" w:color="auto" w:fill="FFFFFF"/>
            <w:vAlign w:val="center"/>
          </w:tcPr>
          <w:p w14:paraId="4F5CB9AB"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.689</w:t>
            </w:r>
          </w:p>
        </w:tc>
      </w:tr>
      <w:tr w:rsidR="00905B51" w:rsidRPr="00E37364" w14:paraId="00D9E2AD" w14:textId="77777777" w:rsidTr="00905B51">
        <w:trPr>
          <w:cantSplit/>
        </w:trPr>
        <w:tc>
          <w:tcPr>
            <w:tcW w:w="1143" w:type="dxa"/>
            <w:tcBorders>
              <w:top w:val="nil"/>
              <w:left w:val="single" w:sz="16" w:space="0" w:color="000000"/>
              <w:bottom w:val="single" w:sz="16" w:space="0" w:color="000000"/>
              <w:right w:val="single" w:sz="16" w:space="0" w:color="000000"/>
            </w:tcBorders>
            <w:shd w:val="clear" w:color="auto" w:fill="FFFFFF"/>
          </w:tcPr>
          <w:p w14:paraId="77871BED" w14:textId="77777777" w:rsidR="00905B51" w:rsidRPr="00E37364" w:rsidRDefault="00905B51" w:rsidP="00937BDF">
            <w:pPr>
              <w:spacing w:line="320" w:lineRule="atLeast"/>
              <w:ind w:left="60" w:right="60"/>
              <w:rPr>
                <w:rFonts w:ascii="Arial" w:hAnsi="Arial" w:cs="Arial"/>
              </w:rPr>
            </w:pPr>
            <w:r w:rsidRPr="00E37364">
              <w:rPr>
                <w:rFonts w:ascii="Arial" w:hAnsi="Arial" w:cs="Arial"/>
              </w:rPr>
              <w:t>AKQ16</w:t>
            </w:r>
          </w:p>
        </w:tc>
        <w:tc>
          <w:tcPr>
            <w:tcW w:w="1828" w:type="dxa"/>
            <w:tcBorders>
              <w:top w:val="nil"/>
              <w:bottom w:val="single" w:sz="16" w:space="0" w:color="000000"/>
            </w:tcBorders>
            <w:shd w:val="clear" w:color="auto" w:fill="FFFFFF"/>
            <w:vAlign w:val="center"/>
          </w:tcPr>
          <w:p w14:paraId="490E3739"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.212</w:t>
            </w:r>
          </w:p>
        </w:tc>
        <w:tc>
          <w:tcPr>
            <w:tcW w:w="1828" w:type="dxa"/>
            <w:tcBorders>
              <w:top w:val="nil"/>
              <w:bottom w:val="single" w:sz="16" w:space="0" w:color="000000"/>
              <w:right w:val="single" w:sz="16" w:space="0" w:color="000000"/>
            </w:tcBorders>
            <w:shd w:val="clear" w:color="auto" w:fill="FFFFFF"/>
            <w:vAlign w:val="center"/>
          </w:tcPr>
          <w:p w14:paraId="41695475" w14:textId="77777777" w:rsidR="00905B51" w:rsidRPr="00E37364" w:rsidRDefault="00905B51" w:rsidP="00937BDF">
            <w:pPr>
              <w:spacing w:line="320" w:lineRule="atLeast"/>
              <w:ind w:left="60" w:right="60"/>
              <w:jc w:val="right"/>
              <w:rPr>
                <w:rFonts w:ascii="Arial" w:hAnsi="Arial" w:cs="Arial"/>
              </w:rPr>
            </w:pPr>
            <w:r w:rsidRPr="00E37364">
              <w:rPr>
                <w:rFonts w:ascii="Arial" w:hAnsi="Arial" w:cs="Arial"/>
              </w:rPr>
              <w:t>.710</w:t>
            </w:r>
          </w:p>
        </w:tc>
      </w:tr>
    </w:tbl>
    <w:p w14:paraId="17B49683" w14:textId="5DCB4299" w:rsidR="00600030" w:rsidRPr="00E37364" w:rsidRDefault="00905B51">
      <w:r w:rsidRPr="00E37364">
        <w:lastRenderedPageBreak/>
        <w:t>Based on Nunnally’s recommendation we would omit items 1, 2, 3, 4, 5, and 16</w:t>
      </w:r>
    </w:p>
    <w:p w14:paraId="1F7EC7FF" w14:textId="77777777" w:rsidR="00905B51" w:rsidRPr="00E37364" w:rsidRDefault="00905B51"/>
    <w:p w14:paraId="298730E8" w14:textId="77777777" w:rsidR="001D3056" w:rsidRPr="00E37364" w:rsidRDefault="001D3056">
      <w:pPr>
        <w:rPr>
          <w:i/>
        </w:rPr>
      </w:pPr>
      <w:r w:rsidRPr="00E37364">
        <w:rPr>
          <w:i/>
        </w:rPr>
        <w:t>Exploratory Factor Analysis</w:t>
      </w:r>
    </w:p>
    <w:p w14:paraId="1D9FE2B1" w14:textId="65F034E9" w:rsidR="00905B51" w:rsidRPr="00E37364" w:rsidRDefault="00905B51">
      <w:r w:rsidRPr="00E37364">
        <w:t xml:space="preserve">Factor analysis involves iterative stages. First we need to determine if the data has enough covariance to suggest it is factorable, this is based on two tests – The Kaiser Meyer Olkin test and the Bartlett’s test. KMO should be &gt;.05 and The </w:t>
      </w:r>
      <w:r w:rsidR="00E37364" w:rsidRPr="00E37364">
        <w:t>Bartlett’s</w:t>
      </w:r>
      <w:r w:rsidRPr="00E37364">
        <w:t xml:space="preserve"> test should be significant:</w:t>
      </w:r>
    </w:p>
    <w:tbl>
      <w:tblPr>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96"/>
        <w:gridCol w:w="2976"/>
        <w:gridCol w:w="1276"/>
      </w:tblGrid>
      <w:tr w:rsidR="002E5E82" w:rsidRPr="00E37364" w14:paraId="48713703" w14:textId="77777777" w:rsidTr="002E5E82">
        <w:trPr>
          <w:cantSplit/>
        </w:trPr>
        <w:tc>
          <w:tcPr>
            <w:tcW w:w="10348" w:type="dxa"/>
            <w:gridSpan w:val="3"/>
            <w:tcBorders>
              <w:top w:val="nil"/>
              <w:left w:val="nil"/>
              <w:bottom w:val="nil"/>
              <w:right w:val="nil"/>
            </w:tcBorders>
            <w:shd w:val="clear" w:color="auto" w:fill="FFFFFF"/>
            <w:vAlign w:val="center"/>
          </w:tcPr>
          <w:p w14:paraId="265FE8C3" w14:textId="77777777" w:rsidR="002E5E82" w:rsidRPr="00E37364" w:rsidRDefault="002E5E82" w:rsidP="002E5E82">
            <w:pPr>
              <w:spacing w:line="320" w:lineRule="atLeast"/>
              <w:ind w:right="60"/>
              <w:rPr>
                <w:rFonts w:ascii="Arial" w:hAnsi="Arial" w:cs="Arial"/>
              </w:rPr>
            </w:pPr>
            <w:r w:rsidRPr="00E37364">
              <w:rPr>
                <w:rFonts w:ascii="Arial" w:hAnsi="Arial" w:cs="Arial"/>
                <w:b/>
                <w:bCs/>
              </w:rPr>
              <w:t>KMO and Bartlett's Test</w:t>
            </w:r>
          </w:p>
        </w:tc>
      </w:tr>
      <w:tr w:rsidR="002E5E82" w:rsidRPr="00E37364" w14:paraId="12C0D07C" w14:textId="77777777" w:rsidTr="002E5E82">
        <w:trPr>
          <w:cantSplit/>
        </w:trPr>
        <w:tc>
          <w:tcPr>
            <w:tcW w:w="9072" w:type="dxa"/>
            <w:gridSpan w:val="2"/>
            <w:tcBorders>
              <w:top w:val="single" w:sz="16" w:space="0" w:color="000000"/>
              <w:left w:val="single" w:sz="16" w:space="0" w:color="000000"/>
              <w:bottom w:val="nil"/>
              <w:right w:val="nil"/>
            </w:tcBorders>
            <w:shd w:val="clear" w:color="auto" w:fill="FFFFFF"/>
          </w:tcPr>
          <w:p w14:paraId="3A585471" w14:textId="77777777" w:rsidR="002E5E82" w:rsidRPr="00E37364" w:rsidRDefault="002E5E82" w:rsidP="00937BDF">
            <w:pPr>
              <w:spacing w:line="320" w:lineRule="atLeast"/>
              <w:ind w:left="60" w:right="60"/>
              <w:rPr>
                <w:rFonts w:ascii="Arial" w:hAnsi="Arial" w:cs="Arial"/>
              </w:rPr>
            </w:pPr>
            <w:r w:rsidRPr="00E37364">
              <w:rPr>
                <w:rFonts w:ascii="Arial" w:hAnsi="Arial" w:cs="Arial"/>
              </w:rPr>
              <w:t>Kaiser-Meyer-Olkin Measure of Sampling Adequacy.</w:t>
            </w:r>
          </w:p>
        </w:tc>
        <w:tc>
          <w:tcPr>
            <w:tcW w:w="1276" w:type="dxa"/>
            <w:tcBorders>
              <w:top w:val="single" w:sz="16" w:space="0" w:color="000000"/>
              <w:left w:val="single" w:sz="16" w:space="0" w:color="000000"/>
              <w:bottom w:val="nil"/>
              <w:right w:val="single" w:sz="16" w:space="0" w:color="000000"/>
            </w:tcBorders>
            <w:shd w:val="clear" w:color="auto" w:fill="FFFFFF"/>
            <w:vAlign w:val="center"/>
          </w:tcPr>
          <w:p w14:paraId="69AC5188" w14:textId="77777777" w:rsidR="002E5E82" w:rsidRPr="00E37364" w:rsidRDefault="002E5E82" w:rsidP="00937BDF">
            <w:pPr>
              <w:spacing w:line="320" w:lineRule="atLeast"/>
              <w:ind w:left="60" w:right="60"/>
              <w:jc w:val="right"/>
              <w:rPr>
                <w:rFonts w:ascii="Arial" w:hAnsi="Arial" w:cs="Arial"/>
              </w:rPr>
            </w:pPr>
            <w:r w:rsidRPr="00E37364">
              <w:rPr>
                <w:rFonts w:ascii="Arial" w:hAnsi="Arial" w:cs="Arial"/>
              </w:rPr>
              <w:t>.783</w:t>
            </w:r>
          </w:p>
        </w:tc>
      </w:tr>
      <w:tr w:rsidR="002E5E82" w:rsidRPr="00E37364" w14:paraId="6A12C848" w14:textId="77777777" w:rsidTr="002E5E82">
        <w:trPr>
          <w:cantSplit/>
        </w:trPr>
        <w:tc>
          <w:tcPr>
            <w:tcW w:w="6096" w:type="dxa"/>
            <w:vMerge w:val="restart"/>
            <w:tcBorders>
              <w:top w:val="nil"/>
              <w:left w:val="single" w:sz="16" w:space="0" w:color="000000"/>
              <w:bottom w:val="single" w:sz="16" w:space="0" w:color="000000"/>
              <w:right w:val="nil"/>
            </w:tcBorders>
            <w:shd w:val="clear" w:color="auto" w:fill="FFFFFF"/>
          </w:tcPr>
          <w:p w14:paraId="0A0AE51D" w14:textId="77777777" w:rsidR="002E5E82" w:rsidRPr="00E37364" w:rsidRDefault="002E5E82" w:rsidP="00937BDF">
            <w:pPr>
              <w:spacing w:line="320" w:lineRule="atLeast"/>
              <w:ind w:left="60" w:right="60"/>
              <w:rPr>
                <w:rFonts w:ascii="Arial" w:hAnsi="Arial" w:cs="Arial"/>
              </w:rPr>
            </w:pPr>
            <w:r w:rsidRPr="00E37364">
              <w:rPr>
                <w:rFonts w:ascii="Arial" w:hAnsi="Arial" w:cs="Arial"/>
              </w:rPr>
              <w:t>Bartlett's Test of Sphericity</w:t>
            </w:r>
          </w:p>
        </w:tc>
        <w:tc>
          <w:tcPr>
            <w:tcW w:w="2976" w:type="dxa"/>
            <w:tcBorders>
              <w:top w:val="nil"/>
              <w:left w:val="nil"/>
              <w:bottom w:val="nil"/>
              <w:right w:val="single" w:sz="16" w:space="0" w:color="000000"/>
            </w:tcBorders>
            <w:shd w:val="clear" w:color="auto" w:fill="FFFFFF"/>
          </w:tcPr>
          <w:p w14:paraId="5F0448A0" w14:textId="77777777" w:rsidR="002E5E82" w:rsidRPr="00E37364" w:rsidRDefault="002E5E82" w:rsidP="00937BDF">
            <w:pPr>
              <w:spacing w:line="320" w:lineRule="atLeast"/>
              <w:ind w:left="60" w:right="60"/>
              <w:rPr>
                <w:rFonts w:ascii="Arial" w:hAnsi="Arial" w:cs="Arial"/>
              </w:rPr>
            </w:pPr>
            <w:r w:rsidRPr="00E37364">
              <w:rPr>
                <w:rFonts w:ascii="Arial" w:hAnsi="Arial" w:cs="Arial"/>
              </w:rPr>
              <w:t>Approx. Chi-Square</w:t>
            </w:r>
          </w:p>
        </w:tc>
        <w:tc>
          <w:tcPr>
            <w:tcW w:w="1276" w:type="dxa"/>
            <w:tcBorders>
              <w:top w:val="nil"/>
              <w:left w:val="single" w:sz="16" w:space="0" w:color="000000"/>
              <w:bottom w:val="nil"/>
              <w:right w:val="single" w:sz="16" w:space="0" w:color="000000"/>
            </w:tcBorders>
            <w:shd w:val="clear" w:color="auto" w:fill="FFFFFF"/>
            <w:vAlign w:val="center"/>
          </w:tcPr>
          <w:p w14:paraId="4262F9B7" w14:textId="77777777" w:rsidR="002E5E82" w:rsidRPr="00E37364" w:rsidRDefault="002E5E82" w:rsidP="00937BDF">
            <w:pPr>
              <w:spacing w:line="320" w:lineRule="atLeast"/>
              <w:ind w:left="60" w:right="60"/>
              <w:jc w:val="right"/>
              <w:rPr>
                <w:rFonts w:ascii="Arial" w:hAnsi="Arial" w:cs="Arial"/>
              </w:rPr>
            </w:pPr>
            <w:r w:rsidRPr="00E37364">
              <w:rPr>
                <w:rFonts w:ascii="Arial" w:hAnsi="Arial" w:cs="Arial"/>
              </w:rPr>
              <w:t>290.550</w:t>
            </w:r>
          </w:p>
        </w:tc>
      </w:tr>
      <w:tr w:rsidR="002E5E82" w:rsidRPr="00E37364" w14:paraId="00F4853A" w14:textId="77777777" w:rsidTr="002E5E82">
        <w:trPr>
          <w:cantSplit/>
        </w:trPr>
        <w:tc>
          <w:tcPr>
            <w:tcW w:w="6096" w:type="dxa"/>
            <w:vMerge/>
            <w:tcBorders>
              <w:top w:val="nil"/>
              <w:left w:val="single" w:sz="16" w:space="0" w:color="000000"/>
              <w:bottom w:val="single" w:sz="16" w:space="0" w:color="000000"/>
              <w:right w:val="nil"/>
            </w:tcBorders>
            <w:shd w:val="clear" w:color="auto" w:fill="FFFFFF"/>
          </w:tcPr>
          <w:p w14:paraId="6D9A5416" w14:textId="77777777" w:rsidR="002E5E82" w:rsidRPr="00E37364" w:rsidRDefault="002E5E82" w:rsidP="00937BDF">
            <w:pPr>
              <w:rPr>
                <w:rFonts w:ascii="Arial" w:hAnsi="Arial" w:cs="Arial"/>
              </w:rPr>
            </w:pPr>
          </w:p>
        </w:tc>
        <w:tc>
          <w:tcPr>
            <w:tcW w:w="2976" w:type="dxa"/>
            <w:tcBorders>
              <w:top w:val="nil"/>
              <w:left w:val="nil"/>
              <w:bottom w:val="nil"/>
              <w:right w:val="single" w:sz="16" w:space="0" w:color="000000"/>
            </w:tcBorders>
            <w:shd w:val="clear" w:color="auto" w:fill="FFFFFF"/>
          </w:tcPr>
          <w:p w14:paraId="5498B957" w14:textId="77777777" w:rsidR="002E5E82" w:rsidRPr="00E37364" w:rsidRDefault="002E5E82" w:rsidP="00937BDF">
            <w:pPr>
              <w:spacing w:line="320" w:lineRule="atLeast"/>
              <w:ind w:left="60" w:right="60"/>
              <w:rPr>
                <w:rFonts w:ascii="Arial" w:hAnsi="Arial" w:cs="Arial"/>
              </w:rPr>
            </w:pPr>
            <w:r w:rsidRPr="00E37364">
              <w:rPr>
                <w:rFonts w:ascii="Arial" w:hAnsi="Arial" w:cs="Arial"/>
              </w:rPr>
              <w:t>df</w:t>
            </w:r>
          </w:p>
        </w:tc>
        <w:tc>
          <w:tcPr>
            <w:tcW w:w="1276" w:type="dxa"/>
            <w:tcBorders>
              <w:top w:val="nil"/>
              <w:left w:val="single" w:sz="16" w:space="0" w:color="000000"/>
              <w:bottom w:val="nil"/>
              <w:right w:val="single" w:sz="16" w:space="0" w:color="000000"/>
            </w:tcBorders>
            <w:shd w:val="clear" w:color="auto" w:fill="FFFFFF"/>
            <w:vAlign w:val="center"/>
          </w:tcPr>
          <w:p w14:paraId="020B276F" w14:textId="77777777" w:rsidR="002E5E82" w:rsidRPr="00E37364" w:rsidRDefault="002E5E82" w:rsidP="00937BDF">
            <w:pPr>
              <w:spacing w:line="320" w:lineRule="atLeast"/>
              <w:ind w:left="60" w:right="60"/>
              <w:jc w:val="right"/>
              <w:rPr>
                <w:rFonts w:ascii="Arial" w:hAnsi="Arial" w:cs="Arial"/>
              </w:rPr>
            </w:pPr>
            <w:r w:rsidRPr="00E37364">
              <w:rPr>
                <w:rFonts w:ascii="Arial" w:hAnsi="Arial" w:cs="Arial"/>
              </w:rPr>
              <w:t>45</w:t>
            </w:r>
          </w:p>
        </w:tc>
      </w:tr>
      <w:tr w:rsidR="002E5E82" w:rsidRPr="00E37364" w14:paraId="3CC9D375" w14:textId="77777777" w:rsidTr="002E5E82">
        <w:trPr>
          <w:cantSplit/>
        </w:trPr>
        <w:tc>
          <w:tcPr>
            <w:tcW w:w="6096" w:type="dxa"/>
            <w:vMerge/>
            <w:tcBorders>
              <w:top w:val="nil"/>
              <w:left w:val="single" w:sz="16" w:space="0" w:color="000000"/>
              <w:bottom w:val="single" w:sz="16" w:space="0" w:color="000000"/>
              <w:right w:val="nil"/>
            </w:tcBorders>
            <w:shd w:val="clear" w:color="auto" w:fill="FFFFFF"/>
          </w:tcPr>
          <w:p w14:paraId="3FA7A284" w14:textId="77777777" w:rsidR="002E5E82" w:rsidRPr="00E37364" w:rsidRDefault="002E5E82" w:rsidP="00937BDF">
            <w:pPr>
              <w:rPr>
                <w:rFonts w:ascii="Arial" w:hAnsi="Arial" w:cs="Arial"/>
              </w:rPr>
            </w:pPr>
          </w:p>
        </w:tc>
        <w:tc>
          <w:tcPr>
            <w:tcW w:w="2976" w:type="dxa"/>
            <w:tcBorders>
              <w:top w:val="nil"/>
              <w:left w:val="nil"/>
              <w:bottom w:val="single" w:sz="16" w:space="0" w:color="000000"/>
              <w:right w:val="single" w:sz="16" w:space="0" w:color="000000"/>
            </w:tcBorders>
            <w:shd w:val="clear" w:color="auto" w:fill="FFFFFF"/>
          </w:tcPr>
          <w:p w14:paraId="1D128561" w14:textId="77777777" w:rsidR="002E5E82" w:rsidRPr="00E37364" w:rsidRDefault="002E5E82" w:rsidP="00937BDF">
            <w:pPr>
              <w:spacing w:line="320" w:lineRule="atLeast"/>
              <w:ind w:left="60" w:right="60"/>
              <w:rPr>
                <w:rFonts w:ascii="Arial" w:hAnsi="Arial" w:cs="Arial"/>
              </w:rPr>
            </w:pPr>
            <w:r w:rsidRPr="00E37364">
              <w:rPr>
                <w:rFonts w:ascii="Arial" w:hAnsi="Arial" w:cs="Arial"/>
              </w:rPr>
              <w:t>Sig.</w:t>
            </w:r>
          </w:p>
        </w:tc>
        <w:tc>
          <w:tcPr>
            <w:tcW w:w="1276" w:type="dxa"/>
            <w:tcBorders>
              <w:top w:val="nil"/>
              <w:left w:val="single" w:sz="16" w:space="0" w:color="000000"/>
              <w:bottom w:val="single" w:sz="16" w:space="0" w:color="000000"/>
              <w:right w:val="single" w:sz="16" w:space="0" w:color="000000"/>
            </w:tcBorders>
            <w:shd w:val="clear" w:color="auto" w:fill="FFFFFF"/>
            <w:vAlign w:val="center"/>
          </w:tcPr>
          <w:p w14:paraId="6A93A264" w14:textId="77777777" w:rsidR="002E5E82" w:rsidRPr="00E37364" w:rsidRDefault="002E5E82" w:rsidP="00937BDF">
            <w:pPr>
              <w:spacing w:line="320" w:lineRule="atLeast"/>
              <w:ind w:left="60" w:right="60"/>
              <w:jc w:val="right"/>
              <w:rPr>
                <w:rFonts w:ascii="Arial" w:hAnsi="Arial" w:cs="Arial"/>
              </w:rPr>
            </w:pPr>
            <w:r w:rsidRPr="00E37364">
              <w:rPr>
                <w:rFonts w:ascii="Arial" w:hAnsi="Arial" w:cs="Arial"/>
              </w:rPr>
              <w:t>.000</w:t>
            </w:r>
          </w:p>
        </w:tc>
      </w:tr>
    </w:tbl>
    <w:p w14:paraId="37341498" w14:textId="77777777" w:rsidR="00905B51" w:rsidRPr="00E37364" w:rsidRDefault="00905B51"/>
    <w:p w14:paraId="382CB532" w14:textId="1F94811D" w:rsidR="00AA1DD2" w:rsidRPr="00E37364" w:rsidRDefault="00AA1DD2">
      <w:r w:rsidRPr="00E37364">
        <w:t xml:space="preserve">Next we need to determine how many factors we should expect to extract. To do this we use a technique called parallel analysis. In a </w:t>
      </w:r>
      <w:r w:rsidR="00E37364" w:rsidRPr="00E37364">
        <w:t>Parallel</w:t>
      </w:r>
      <w:r w:rsidRPr="00E37364">
        <w:t xml:space="preserve"> analysis, the computer generates a random data set with the same number of variables and </w:t>
      </w:r>
      <w:r w:rsidR="00E37364" w:rsidRPr="00E37364">
        <w:t>participants</w:t>
      </w:r>
      <w:r w:rsidRPr="00E37364">
        <w:t xml:space="preserve"> that we have</w:t>
      </w:r>
      <w:r w:rsidR="00DD3C79">
        <w:t>,</w:t>
      </w:r>
      <w:r w:rsidRPr="00E37364">
        <w:t xml:space="preserve"> and subjects that random data to a factor analysis. It determines how many factors </w:t>
      </w:r>
      <w:r w:rsidR="00E37364" w:rsidRPr="00E37364">
        <w:t>exist</w:t>
      </w:r>
      <w:r w:rsidRPr="00E37364">
        <w:t xml:space="preserve"> within that data set just by chance and how strong the factors are. That gives us a figure above </w:t>
      </w:r>
      <w:r w:rsidR="00E37364" w:rsidRPr="00E37364">
        <w:t>which</w:t>
      </w:r>
      <w:r w:rsidRPr="00E37364">
        <w:t xml:space="preserve"> our actual factors in the actual data need to be to be better than random. </w:t>
      </w:r>
    </w:p>
    <w:p w14:paraId="20CC7A3E" w14:textId="77777777" w:rsidR="00AA1DD2" w:rsidRPr="00E37364" w:rsidRDefault="00AA1DD2"/>
    <w:p w14:paraId="5F7A5B89" w14:textId="34EF9A56" w:rsidR="00AA1DD2" w:rsidRPr="00E37364" w:rsidRDefault="00E37364">
      <w:r w:rsidRPr="00E37364">
        <w:rPr>
          <w:i/>
        </w:rPr>
        <w:t>Parallel</w:t>
      </w:r>
      <w:r w:rsidR="00AA1DD2" w:rsidRPr="00E37364">
        <w:rPr>
          <w:i/>
        </w:rPr>
        <w:t xml:space="preserve"> analysis</w:t>
      </w:r>
    </w:p>
    <w:p w14:paraId="2049100A" w14:textId="291E8442" w:rsidR="00AA1DD2" w:rsidRPr="00E37364" w:rsidRDefault="00DD3C79">
      <w:r>
        <w:t xml:space="preserve">With </w:t>
      </w:r>
      <w:r w:rsidR="00AA1DD2" w:rsidRPr="00E37364">
        <w:t>10 items,</w:t>
      </w:r>
      <w:r>
        <w:t xml:space="preserve"> and</w:t>
      </w:r>
      <w:r w:rsidR="00AA1DD2" w:rsidRPr="00E37364">
        <w:t xml:space="preserve"> 211 participants</w:t>
      </w:r>
      <w:r w:rsidR="00397FDE" w:rsidRPr="00E37364">
        <w:t xml:space="preserve">, the critical eigenvalue for a factor to be ‘real’ is </w:t>
      </w:r>
      <w:r w:rsidR="008F3050" w:rsidRPr="00E37364">
        <w:t xml:space="preserve">.96. According to our data there are 3 factors with </w:t>
      </w:r>
      <w:r w:rsidR="00E37364" w:rsidRPr="00E37364">
        <w:t>eigenvalues</w:t>
      </w:r>
      <w:r w:rsidR="008F3050" w:rsidRPr="00E37364">
        <w:t xml:space="preserve"> larger than .96</w:t>
      </w:r>
    </w:p>
    <w:p w14:paraId="6D4431D2" w14:textId="77777777" w:rsidR="008F3050" w:rsidRPr="00E37364" w:rsidRDefault="008F3050"/>
    <w:p w14:paraId="6C383A66" w14:textId="467EE3AB" w:rsidR="008F3050" w:rsidRPr="00E37364" w:rsidRDefault="008F3050">
      <w:r w:rsidRPr="00E37364">
        <w:t>A second method that is also used is Velicer’s Minimum Averaged Partial Test (MAP) test. According to the MAP test we should extract 1 factor.</w:t>
      </w:r>
    </w:p>
    <w:p w14:paraId="041B921D" w14:textId="77777777" w:rsidR="00C34512" w:rsidRPr="00E37364" w:rsidRDefault="00C34512"/>
    <w:p w14:paraId="774ED2AD" w14:textId="34F10124" w:rsidR="00C34512" w:rsidRPr="00E37364" w:rsidRDefault="00C34512" w:rsidP="00C34512">
      <w:r w:rsidRPr="00E37364">
        <w:t xml:space="preserve">If we try to extract three factors, based on the parallel analysis, the solution does not converge within 500 iterations (which is very unusual and suggests cross loading, lack of clear factors. </w:t>
      </w:r>
    </w:p>
    <w:p w14:paraId="1F469638" w14:textId="77777777" w:rsidR="00C34512" w:rsidRPr="00E37364" w:rsidRDefault="00C34512"/>
    <w:tbl>
      <w:tblPr>
        <w:tblpPr w:leftFromText="180" w:rightFromText="180" w:vertAnchor="text" w:horzAnchor="page" w:tblpX="742" w:tblpY="13"/>
        <w:tblW w:w="5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134"/>
        <w:gridCol w:w="1560"/>
        <w:gridCol w:w="1275"/>
      </w:tblGrid>
      <w:tr w:rsidR="00C34512" w:rsidRPr="00E37364" w14:paraId="014CEDD1" w14:textId="77777777" w:rsidTr="00C34512">
        <w:trPr>
          <w:cantSplit/>
        </w:trPr>
        <w:tc>
          <w:tcPr>
            <w:tcW w:w="5666" w:type="dxa"/>
            <w:gridSpan w:val="4"/>
            <w:tcBorders>
              <w:top w:val="nil"/>
              <w:left w:val="nil"/>
              <w:bottom w:val="nil"/>
              <w:right w:val="nil"/>
            </w:tcBorders>
            <w:shd w:val="clear" w:color="auto" w:fill="FFFFFF"/>
            <w:vAlign w:val="center"/>
          </w:tcPr>
          <w:p w14:paraId="0BD4E474"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b/>
                <w:bCs/>
                <w:color w:val="000000"/>
              </w:rPr>
              <w:t>Factor Matrix</w:t>
            </w:r>
            <w:r w:rsidRPr="00E37364">
              <w:rPr>
                <w:rFonts w:ascii="Arial" w:hAnsi="Arial" w:cs="Arial"/>
                <w:b/>
                <w:bCs/>
                <w:color w:val="000000"/>
                <w:vertAlign w:val="superscript"/>
              </w:rPr>
              <w:t>a</w:t>
            </w:r>
          </w:p>
        </w:tc>
      </w:tr>
      <w:tr w:rsidR="00C34512" w:rsidRPr="00E37364" w14:paraId="211CD2A8" w14:textId="77777777" w:rsidTr="00C34512">
        <w:trPr>
          <w:cantSplit/>
        </w:trPr>
        <w:tc>
          <w:tcPr>
            <w:tcW w:w="1697" w:type="dxa"/>
            <w:vMerge w:val="restart"/>
            <w:tcBorders>
              <w:top w:val="single" w:sz="16" w:space="0" w:color="000000"/>
              <w:left w:val="single" w:sz="16" w:space="0" w:color="000000"/>
              <w:bottom w:val="nil"/>
              <w:right w:val="single" w:sz="16" w:space="0" w:color="000000"/>
            </w:tcBorders>
            <w:shd w:val="clear" w:color="auto" w:fill="FFFFFF"/>
            <w:vAlign w:val="bottom"/>
          </w:tcPr>
          <w:p w14:paraId="7F4C1CD3" w14:textId="77777777" w:rsidR="00C34512" w:rsidRPr="00E37364" w:rsidRDefault="00C34512" w:rsidP="00C34512">
            <w:pPr>
              <w:widowControl w:val="0"/>
              <w:autoSpaceDE w:val="0"/>
              <w:autoSpaceDN w:val="0"/>
              <w:adjustRightInd w:val="0"/>
              <w:rPr>
                <w:rFonts w:ascii="Times New Roman" w:hAnsi="Times New Roman" w:cs="Times New Roman"/>
              </w:rPr>
            </w:pPr>
          </w:p>
        </w:tc>
        <w:tc>
          <w:tcPr>
            <w:tcW w:w="3969" w:type="dxa"/>
            <w:gridSpan w:val="3"/>
            <w:tcBorders>
              <w:top w:val="single" w:sz="16" w:space="0" w:color="000000"/>
              <w:left w:val="single" w:sz="16" w:space="0" w:color="000000"/>
              <w:right w:val="single" w:sz="16" w:space="0" w:color="000000"/>
            </w:tcBorders>
            <w:shd w:val="clear" w:color="auto" w:fill="FFFFFF"/>
            <w:vAlign w:val="bottom"/>
          </w:tcPr>
          <w:p w14:paraId="25FAC9CF"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Factor</w:t>
            </w:r>
          </w:p>
        </w:tc>
      </w:tr>
      <w:tr w:rsidR="00C34512" w:rsidRPr="00E37364" w14:paraId="28B1C80B" w14:textId="77777777" w:rsidTr="00C34512">
        <w:trPr>
          <w:cantSplit/>
        </w:trPr>
        <w:tc>
          <w:tcPr>
            <w:tcW w:w="1697" w:type="dxa"/>
            <w:vMerge/>
            <w:tcBorders>
              <w:top w:val="single" w:sz="16" w:space="0" w:color="000000"/>
              <w:left w:val="single" w:sz="16" w:space="0" w:color="000000"/>
              <w:bottom w:val="nil"/>
              <w:right w:val="single" w:sz="16" w:space="0" w:color="000000"/>
            </w:tcBorders>
            <w:shd w:val="clear" w:color="auto" w:fill="FFFFFF"/>
            <w:vAlign w:val="bottom"/>
          </w:tcPr>
          <w:p w14:paraId="69CA434E" w14:textId="77777777" w:rsidR="00C34512" w:rsidRPr="00E37364" w:rsidRDefault="00C34512" w:rsidP="00C34512">
            <w:pPr>
              <w:widowControl w:val="0"/>
              <w:autoSpaceDE w:val="0"/>
              <w:autoSpaceDN w:val="0"/>
              <w:adjustRightInd w:val="0"/>
              <w:rPr>
                <w:rFonts w:ascii="Arial" w:hAnsi="Arial" w:cs="Arial"/>
                <w:color w:val="000000"/>
              </w:rPr>
            </w:pPr>
          </w:p>
        </w:tc>
        <w:tc>
          <w:tcPr>
            <w:tcW w:w="1134" w:type="dxa"/>
            <w:tcBorders>
              <w:left w:val="single" w:sz="16" w:space="0" w:color="000000"/>
              <w:bottom w:val="single" w:sz="16" w:space="0" w:color="000000"/>
            </w:tcBorders>
            <w:shd w:val="clear" w:color="auto" w:fill="FFFFFF"/>
            <w:vAlign w:val="bottom"/>
          </w:tcPr>
          <w:p w14:paraId="0F850418"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1</w:t>
            </w:r>
          </w:p>
        </w:tc>
        <w:tc>
          <w:tcPr>
            <w:tcW w:w="1560" w:type="dxa"/>
            <w:tcBorders>
              <w:bottom w:val="single" w:sz="16" w:space="0" w:color="000000"/>
            </w:tcBorders>
            <w:shd w:val="clear" w:color="auto" w:fill="FFFFFF"/>
            <w:vAlign w:val="bottom"/>
          </w:tcPr>
          <w:p w14:paraId="7CFAD0C0"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2</w:t>
            </w:r>
          </w:p>
        </w:tc>
        <w:tc>
          <w:tcPr>
            <w:tcW w:w="1275" w:type="dxa"/>
            <w:tcBorders>
              <w:bottom w:val="single" w:sz="16" w:space="0" w:color="000000"/>
              <w:right w:val="single" w:sz="16" w:space="0" w:color="000000"/>
            </w:tcBorders>
            <w:shd w:val="clear" w:color="auto" w:fill="FFFFFF"/>
            <w:vAlign w:val="bottom"/>
          </w:tcPr>
          <w:p w14:paraId="3D275341"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3</w:t>
            </w:r>
          </w:p>
        </w:tc>
      </w:tr>
      <w:tr w:rsidR="00C34512" w:rsidRPr="00E37364" w14:paraId="2BC0016D" w14:textId="77777777" w:rsidTr="00C34512">
        <w:trPr>
          <w:cantSplit/>
        </w:trPr>
        <w:tc>
          <w:tcPr>
            <w:tcW w:w="1697" w:type="dxa"/>
            <w:tcBorders>
              <w:top w:val="single" w:sz="16" w:space="0" w:color="000000"/>
              <w:left w:val="single" w:sz="16" w:space="0" w:color="000000"/>
              <w:bottom w:val="nil"/>
              <w:right w:val="single" w:sz="16" w:space="0" w:color="000000"/>
            </w:tcBorders>
            <w:shd w:val="clear" w:color="auto" w:fill="FFFFFF"/>
          </w:tcPr>
          <w:p w14:paraId="47542942"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AKQ6</w:t>
            </w:r>
          </w:p>
        </w:tc>
        <w:tc>
          <w:tcPr>
            <w:tcW w:w="1134" w:type="dxa"/>
            <w:tcBorders>
              <w:top w:val="single" w:sz="16" w:space="0" w:color="000000"/>
              <w:left w:val="single" w:sz="16" w:space="0" w:color="000000"/>
              <w:bottom w:val="nil"/>
            </w:tcBorders>
            <w:shd w:val="clear" w:color="auto" w:fill="FFFFFF"/>
            <w:vAlign w:val="center"/>
          </w:tcPr>
          <w:p w14:paraId="02BFABF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.432</w:t>
            </w:r>
          </w:p>
        </w:tc>
        <w:tc>
          <w:tcPr>
            <w:tcW w:w="1560" w:type="dxa"/>
            <w:tcBorders>
              <w:top w:val="single" w:sz="16" w:space="0" w:color="000000"/>
              <w:bottom w:val="nil"/>
            </w:tcBorders>
            <w:shd w:val="clear" w:color="auto" w:fill="FFFFFF"/>
            <w:vAlign w:val="center"/>
          </w:tcPr>
          <w:p w14:paraId="0E34ADD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.136</w:t>
            </w:r>
          </w:p>
        </w:tc>
        <w:tc>
          <w:tcPr>
            <w:tcW w:w="1275" w:type="dxa"/>
            <w:tcBorders>
              <w:top w:val="single" w:sz="16" w:space="0" w:color="000000"/>
              <w:bottom w:val="nil"/>
              <w:right w:val="single" w:sz="16" w:space="0" w:color="000000"/>
            </w:tcBorders>
            <w:shd w:val="clear" w:color="auto" w:fill="FFFFFF"/>
            <w:vAlign w:val="center"/>
          </w:tcPr>
          <w:p w14:paraId="15FD26A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-.164</w:t>
            </w:r>
          </w:p>
        </w:tc>
      </w:tr>
      <w:tr w:rsidR="00C34512" w:rsidRPr="00E37364" w14:paraId="34939995"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00036DA5"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AKQ7</w:t>
            </w:r>
          </w:p>
        </w:tc>
        <w:tc>
          <w:tcPr>
            <w:tcW w:w="1134" w:type="dxa"/>
            <w:tcBorders>
              <w:top w:val="nil"/>
              <w:left w:val="single" w:sz="16" w:space="0" w:color="000000"/>
              <w:bottom w:val="nil"/>
            </w:tcBorders>
            <w:shd w:val="clear" w:color="auto" w:fill="FFFFFF"/>
            <w:vAlign w:val="center"/>
          </w:tcPr>
          <w:p w14:paraId="1E920B84"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.272</w:t>
            </w:r>
          </w:p>
        </w:tc>
        <w:tc>
          <w:tcPr>
            <w:tcW w:w="1560" w:type="dxa"/>
            <w:tcBorders>
              <w:top w:val="nil"/>
              <w:bottom w:val="nil"/>
            </w:tcBorders>
            <w:shd w:val="clear" w:color="auto" w:fill="FFFFFF"/>
            <w:vAlign w:val="center"/>
          </w:tcPr>
          <w:p w14:paraId="63D07FC0"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-.006</w:t>
            </w:r>
          </w:p>
        </w:tc>
        <w:tc>
          <w:tcPr>
            <w:tcW w:w="1275" w:type="dxa"/>
            <w:tcBorders>
              <w:top w:val="nil"/>
              <w:bottom w:val="nil"/>
              <w:right w:val="single" w:sz="16" w:space="0" w:color="000000"/>
            </w:tcBorders>
            <w:shd w:val="clear" w:color="auto" w:fill="FFFFFF"/>
            <w:vAlign w:val="center"/>
          </w:tcPr>
          <w:p w14:paraId="50C1C44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.025</w:t>
            </w:r>
          </w:p>
        </w:tc>
      </w:tr>
      <w:tr w:rsidR="00C34512" w:rsidRPr="00E37364" w14:paraId="166C7B04"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1D77AF0A"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AKQ8</w:t>
            </w:r>
          </w:p>
        </w:tc>
        <w:tc>
          <w:tcPr>
            <w:tcW w:w="1134" w:type="dxa"/>
            <w:tcBorders>
              <w:top w:val="nil"/>
              <w:left w:val="single" w:sz="16" w:space="0" w:color="000000"/>
              <w:bottom w:val="nil"/>
            </w:tcBorders>
            <w:shd w:val="clear" w:color="auto" w:fill="FFFFFF"/>
            <w:vAlign w:val="center"/>
          </w:tcPr>
          <w:p w14:paraId="1382D82B"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.590</w:t>
            </w:r>
          </w:p>
        </w:tc>
        <w:tc>
          <w:tcPr>
            <w:tcW w:w="1560" w:type="dxa"/>
            <w:tcBorders>
              <w:top w:val="nil"/>
              <w:bottom w:val="nil"/>
            </w:tcBorders>
            <w:shd w:val="clear" w:color="auto" w:fill="FFFFFF"/>
            <w:vAlign w:val="center"/>
          </w:tcPr>
          <w:p w14:paraId="1DABB2AE"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.069</w:t>
            </w:r>
          </w:p>
        </w:tc>
        <w:tc>
          <w:tcPr>
            <w:tcW w:w="1275" w:type="dxa"/>
            <w:tcBorders>
              <w:top w:val="nil"/>
              <w:bottom w:val="nil"/>
              <w:right w:val="single" w:sz="16" w:space="0" w:color="000000"/>
            </w:tcBorders>
            <w:shd w:val="clear" w:color="auto" w:fill="FFFFFF"/>
            <w:vAlign w:val="center"/>
          </w:tcPr>
          <w:p w14:paraId="5EF27482"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.316</w:t>
            </w:r>
          </w:p>
        </w:tc>
      </w:tr>
      <w:tr w:rsidR="00C34512" w:rsidRPr="00E37364" w14:paraId="3DA15163"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5AB80F7C"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AKQ9</w:t>
            </w:r>
          </w:p>
        </w:tc>
        <w:tc>
          <w:tcPr>
            <w:tcW w:w="1134" w:type="dxa"/>
            <w:tcBorders>
              <w:top w:val="nil"/>
              <w:left w:val="single" w:sz="16" w:space="0" w:color="000000"/>
              <w:bottom w:val="nil"/>
            </w:tcBorders>
            <w:shd w:val="clear" w:color="auto" w:fill="FFFFFF"/>
            <w:vAlign w:val="center"/>
          </w:tcPr>
          <w:p w14:paraId="6236E961"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.497</w:t>
            </w:r>
          </w:p>
        </w:tc>
        <w:tc>
          <w:tcPr>
            <w:tcW w:w="1560" w:type="dxa"/>
            <w:tcBorders>
              <w:top w:val="nil"/>
              <w:bottom w:val="nil"/>
            </w:tcBorders>
            <w:shd w:val="clear" w:color="auto" w:fill="FFFFFF"/>
            <w:vAlign w:val="center"/>
          </w:tcPr>
          <w:p w14:paraId="6FA40634"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.099</w:t>
            </w:r>
          </w:p>
        </w:tc>
        <w:tc>
          <w:tcPr>
            <w:tcW w:w="1275" w:type="dxa"/>
            <w:tcBorders>
              <w:top w:val="nil"/>
              <w:bottom w:val="nil"/>
              <w:right w:val="single" w:sz="16" w:space="0" w:color="000000"/>
            </w:tcBorders>
            <w:shd w:val="clear" w:color="auto" w:fill="FFFFFF"/>
            <w:vAlign w:val="center"/>
          </w:tcPr>
          <w:p w14:paraId="028EDC2D"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-.020</w:t>
            </w:r>
          </w:p>
        </w:tc>
      </w:tr>
      <w:tr w:rsidR="00C34512" w:rsidRPr="00E37364" w14:paraId="23D544C7"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70BC0ECB"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AKQ10</w:t>
            </w:r>
          </w:p>
        </w:tc>
        <w:tc>
          <w:tcPr>
            <w:tcW w:w="1134" w:type="dxa"/>
            <w:tcBorders>
              <w:top w:val="nil"/>
              <w:left w:val="single" w:sz="16" w:space="0" w:color="000000"/>
              <w:bottom w:val="nil"/>
            </w:tcBorders>
            <w:shd w:val="clear" w:color="auto" w:fill="FFFFFF"/>
            <w:vAlign w:val="center"/>
          </w:tcPr>
          <w:p w14:paraId="79906BB1"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.540</w:t>
            </w:r>
          </w:p>
        </w:tc>
        <w:tc>
          <w:tcPr>
            <w:tcW w:w="1560" w:type="dxa"/>
            <w:tcBorders>
              <w:top w:val="nil"/>
              <w:bottom w:val="nil"/>
            </w:tcBorders>
            <w:shd w:val="clear" w:color="auto" w:fill="FFFFFF"/>
            <w:vAlign w:val="center"/>
          </w:tcPr>
          <w:p w14:paraId="34805F8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.022</w:t>
            </w:r>
          </w:p>
        </w:tc>
        <w:tc>
          <w:tcPr>
            <w:tcW w:w="1275" w:type="dxa"/>
            <w:tcBorders>
              <w:top w:val="nil"/>
              <w:bottom w:val="nil"/>
              <w:right w:val="single" w:sz="16" w:space="0" w:color="000000"/>
            </w:tcBorders>
            <w:shd w:val="clear" w:color="auto" w:fill="FFFFFF"/>
            <w:vAlign w:val="center"/>
          </w:tcPr>
          <w:p w14:paraId="3BDCE1F5"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.155</w:t>
            </w:r>
          </w:p>
        </w:tc>
      </w:tr>
      <w:tr w:rsidR="00C34512" w:rsidRPr="00E37364" w14:paraId="377A064B"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47BC58CA"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AKQ11</w:t>
            </w:r>
          </w:p>
        </w:tc>
        <w:tc>
          <w:tcPr>
            <w:tcW w:w="1134" w:type="dxa"/>
            <w:tcBorders>
              <w:top w:val="nil"/>
              <w:left w:val="single" w:sz="16" w:space="0" w:color="000000"/>
              <w:bottom w:val="nil"/>
            </w:tcBorders>
            <w:shd w:val="clear" w:color="auto" w:fill="FFFFFF"/>
            <w:vAlign w:val="center"/>
          </w:tcPr>
          <w:p w14:paraId="1FA716B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.604</w:t>
            </w:r>
          </w:p>
        </w:tc>
        <w:tc>
          <w:tcPr>
            <w:tcW w:w="1560" w:type="dxa"/>
            <w:tcBorders>
              <w:top w:val="nil"/>
              <w:bottom w:val="nil"/>
            </w:tcBorders>
            <w:shd w:val="clear" w:color="auto" w:fill="FFFFFF"/>
            <w:vAlign w:val="center"/>
          </w:tcPr>
          <w:p w14:paraId="681E9848"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-.704</w:t>
            </w:r>
          </w:p>
        </w:tc>
        <w:tc>
          <w:tcPr>
            <w:tcW w:w="1275" w:type="dxa"/>
            <w:tcBorders>
              <w:top w:val="nil"/>
              <w:bottom w:val="nil"/>
              <w:right w:val="single" w:sz="16" w:space="0" w:color="000000"/>
            </w:tcBorders>
            <w:shd w:val="clear" w:color="auto" w:fill="FFFFFF"/>
            <w:vAlign w:val="center"/>
          </w:tcPr>
          <w:p w14:paraId="78C4F864"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-.217</w:t>
            </w:r>
          </w:p>
        </w:tc>
      </w:tr>
      <w:tr w:rsidR="00C34512" w:rsidRPr="00E37364" w14:paraId="27A0060F"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5F504FB9"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AKQ12</w:t>
            </w:r>
          </w:p>
        </w:tc>
        <w:tc>
          <w:tcPr>
            <w:tcW w:w="1134" w:type="dxa"/>
            <w:tcBorders>
              <w:top w:val="nil"/>
              <w:left w:val="single" w:sz="16" w:space="0" w:color="000000"/>
              <w:bottom w:val="nil"/>
            </w:tcBorders>
            <w:shd w:val="clear" w:color="auto" w:fill="FFFFFF"/>
            <w:vAlign w:val="center"/>
          </w:tcPr>
          <w:p w14:paraId="270F5C4D"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.364</w:t>
            </w:r>
          </w:p>
        </w:tc>
        <w:tc>
          <w:tcPr>
            <w:tcW w:w="1560" w:type="dxa"/>
            <w:tcBorders>
              <w:top w:val="nil"/>
              <w:bottom w:val="nil"/>
            </w:tcBorders>
            <w:shd w:val="clear" w:color="auto" w:fill="FFFFFF"/>
            <w:vAlign w:val="center"/>
          </w:tcPr>
          <w:p w14:paraId="1354C5A0"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-.131</w:t>
            </w:r>
          </w:p>
        </w:tc>
        <w:tc>
          <w:tcPr>
            <w:tcW w:w="1275" w:type="dxa"/>
            <w:tcBorders>
              <w:top w:val="nil"/>
              <w:bottom w:val="nil"/>
              <w:right w:val="single" w:sz="16" w:space="0" w:color="000000"/>
            </w:tcBorders>
            <w:shd w:val="clear" w:color="auto" w:fill="FFFFFF"/>
            <w:vAlign w:val="center"/>
          </w:tcPr>
          <w:p w14:paraId="362E41D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.179</w:t>
            </w:r>
          </w:p>
        </w:tc>
      </w:tr>
      <w:tr w:rsidR="00C34512" w:rsidRPr="00E37364" w14:paraId="73B28BEC"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41152F16"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AKQ13</w:t>
            </w:r>
          </w:p>
        </w:tc>
        <w:tc>
          <w:tcPr>
            <w:tcW w:w="1134" w:type="dxa"/>
            <w:tcBorders>
              <w:top w:val="nil"/>
              <w:left w:val="single" w:sz="16" w:space="0" w:color="000000"/>
              <w:bottom w:val="nil"/>
            </w:tcBorders>
            <w:shd w:val="clear" w:color="auto" w:fill="FFFFFF"/>
            <w:vAlign w:val="center"/>
          </w:tcPr>
          <w:p w14:paraId="64BC3D5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.371</w:t>
            </w:r>
          </w:p>
        </w:tc>
        <w:tc>
          <w:tcPr>
            <w:tcW w:w="1560" w:type="dxa"/>
            <w:tcBorders>
              <w:top w:val="nil"/>
              <w:bottom w:val="nil"/>
            </w:tcBorders>
            <w:shd w:val="clear" w:color="auto" w:fill="FFFFFF"/>
            <w:vAlign w:val="center"/>
          </w:tcPr>
          <w:p w14:paraId="24898D4B"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-.100</w:t>
            </w:r>
          </w:p>
        </w:tc>
        <w:tc>
          <w:tcPr>
            <w:tcW w:w="1275" w:type="dxa"/>
            <w:tcBorders>
              <w:top w:val="nil"/>
              <w:bottom w:val="nil"/>
              <w:right w:val="single" w:sz="16" w:space="0" w:color="000000"/>
            </w:tcBorders>
            <w:shd w:val="clear" w:color="auto" w:fill="FFFFFF"/>
            <w:vAlign w:val="center"/>
          </w:tcPr>
          <w:p w14:paraId="4BFE3E8D"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.165</w:t>
            </w:r>
          </w:p>
        </w:tc>
      </w:tr>
      <w:tr w:rsidR="00C34512" w:rsidRPr="00E37364" w14:paraId="5E7D6674" w14:textId="77777777" w:rsidTr="00C34512">
        <w:trPr>
          <w:cantSplit/>
        </w:trPr>
        <w:tc>
          <w:tcPr>
            <w:tcW w:w="1697" w:type="dxa"/>
            <w:tcBorders>
              <w:top w:val="nil"/>
              <w:left w:val="single" w:sz="16" w:space="0" w:color="000000"/>
              <w:bottom w:val="nil"/>
              <w:right w:val="single" w:sz="16" w:space="0" w:color="000000"/>
            </w:tcBorders>
            <w:shd w:val="clear" w:color="auto" w:fill="FFFFFF"/>
          </w:tcPr>
          <w:p w14:paraId="23AEE1BC"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AKQ14</w:t>
            </w:r>
          </w:p>
        </w:tc>
        <w:tc>
          <w:tcPr>
            <w:tcW w:w="1134" w:type="dxa"/>
            <w:tcBorders>
              <w:top w:val="nil"/>
              <w:left w:val="single" w:sz="16" w:space="0" w:color="000000"/>
              <w:bottom w:val="nil"/>
            </w:tcBorders>
            <w:shd w:val="clear" w:color="auto" w:fill="FFFFFF"/>
            <w:vAlign w:val="center"/>
          </w:tcPr>
          <w:p w14:paraId="0716ACA9"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.481</w:t>
            </w:r>
          </w:p>
        </w:tc>
        <w:tc>
          <w:tcPr>
            <w:tcW w:w="1560" w:type="dxa"/>
            <w:tcBorders>
              <w:top w:val="nil"/>
              <w:bottom w:val="nil"/>
            </w:tcBorders>
            <w:shd w:val="clear" w:color="auto" w:fill="FFFFFF"/>
            <w:vAlign w:val="center"/>
          </w:tcPr>
          <w:p w14:paraId="0BEA8E30"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.336</w:t>
            </w:r>
          </w:p>
        </w:tc>
        <w:tc>
          <w:tcPr>
            <w:tcW w:w="1275" w:type="dxa"/>
            <w:tcBorders>
              <w:top w:val="nil"/>
              <w:bottom w:val="nil"/>
              <w:right w:val="single" w:sz="16" w:space="0" w:color="000000"/>
            </w:tcBorders>
            <w:shd w:val="clear" w:color="auto" w:fill="FFFFFF"/>
            <w:vAlign w:val="center"/>
          </w:tcPr>
          <w:p w14:paraId="405D8328"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.055</w:t>
            </w:r>
          </w:p>
        </w:tc>
      </w:tr>
      <w:tr w:rsidR="00C34512" w:rsidRPr="00E37364" w14:paraId="1F4EBA17" w14:textId="77777777" w:rsidTr="00C34512">
        <w:trPr>
          <w:cantSplit/>
        </w:trPr>
        <w:tc>
          <w:tcPr>
            <w:tcW w:w="1697" w:type="dxa"/>
            <w:tcBorders>
              <w:top w:val="nil"/>
              <w:left w:val="single" w:sz="16" w:space="0" w:color="000000"/>
              <w:bottom w:val="single" w:sz="16" w:space="0" w:color="000000"/>
              <w:right w:val="single" w:sz="16" w:space="0" w:color="000000"/>
            </w:tcBorders>
            <w:shd w:val="clear" w:color="auto" w:fill="FFFFFF"/>
          </w:tcPr>
          <w:p w14:paraId="0BD05094"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AKQ15</w:t>
            </w:r>
          </w:p>
        </w:tc>
        <w:tc>
          <w:tcPr>
            <w:tcW w:w="1134" w:type="dxa"/>
            <w:tcBorders>
              <w:top w:val="nil"/>
              <w:left w:val="single" w:sz="16" w:space="0" w:color="000000"/>
              <w:bottom w:val="single" w:sz="16" w:space="0" w:color="000000"/>
            </w:tcBorders>
            <w:shd w:val="clear" w:color="auto" w:fill="FFFFFF"/>
            <w:vAlign w:val="center"/>
          </w:tcPr>
          <w:p w14:paraId="51AFE879"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.559</w:t>
            </w:r>
          </w:p>
        </w:tc>
        <w:tc>
          <w:tcPr>
            <w:tcW w:w="1560" w:type="dxa"/>
            <w:tcBorders>
              <w:top w:val="nil"/>
              <w:bottom w:val="single" w:sz="16" w:space="0" w:color="000000"/>
            </w:tcBorders>
            <w:shd w:val="clear" w:color="auto" w:fill="FFFFFF"/>
            <w:vAlign w:val="center"/>
          </w:tcPr>
          <w:p w14:paraId="6476585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.338</w:t>
            </w:r>
          </w:p>
        </w:tc>
        <w:tc>
          <w:tcPr>
            <w:tcW w:w="1275" w:type="dxa"/>
            <w:tcBorders>
              <w:top w:val="nil"/>
              <w:bottom w:val="single" w:sz="16" w:space="0" w:color="000000"/>
              <w:right w:val="single" w:sz="16" w:space="0" w:color="000000"/>
            </w:tcBorders>
            <w:shd w:val="clear" w:color="auto" w:fill="FFFFFF"/>
            <w:vAlign w:val="center"/>
          </w:tcPr>
          <w:p w14:paraId="2B275759"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-.390</w:t>
            </w:r>
          </w:p>
        </w:tc>
      </w:tr>
      <w:tr w:rsidR="00C34512" w:rsidRPr="00E37364" w14:paraId="51CF3F59" w14:textId="77777777" w:rsidTr="00C34512">
        <w:trPr>
          <w:cantSplit/>
        </w:trPr>
        <w:tc>
          <w:tcPr>
            <w:tcW w:w="5666" w:type="dxa"/>
            <w:gridSpan w:val="4"/>
            <w:tcBorders>
              <w:top w:val="nil"/>
              <w:left w:val="nil"/>
              <w:bottom w:val="nil"/>
              <w:right w:val="nil"/>
            </w:tcBorders>
            <w:shd w:val="clear" w:color="auto" w:fill="FFFFFF"/>
          </w:tcPr>
          <w:p w14:paraId="2A45C625"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Extraction Method: Principal Axis Factoring.</w:t>
            </w:r>
          </w:p>
        </w:tc>
      </w:tr>
      <w:tr w:rsidR="00C34512" w:rsidRPr="00E37364" w14:paraId="17A7117E" w14:textId="77777777" w:rsidTr="00C34512">
        <w:trPr>
          <w:cantSplit/>
        </w:trPr>
        <w:tc>
          <w:tcPr>
            <w:tcW w:w="5666" w:type="dxa"/>
            <w:gridSpan w:val="4"/>
            <w:tcBorders>
              <w:top w:val="nil"/>
              <w:left w:val="nil"/>
              <w:bottom w:val="nil"/>
              <w:right w:val="nil"/>
            </w:tcBorders>
            <w:shd w:val="clear" w:color="auto" w:fill="FFFFFF"/>
          </w:tcPr>
          <w:p w14:paraId="16BE253B"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a. Attempted to extract 3 factors. More than 100 iterations required. (Convergence=.002). Extraction was terminated.</w:t>
            </w:r>
          </w:p>
        </w:tc>
      </w:tr>
    </w:tbl>
    <w:p w14:paraId="6D007B16" w14:textId="77777777" w:rsidR="008F3050" w:rsidRPr="00E37364" w:rsidRDefault="008F3050"/>
    <w:p w14:paraId="7F56C611" w14:textId="77777777" w:rsidR="00C34512" w:rsidRPr="00E37364" w:rsidRDefault="00C34512"/>
    <w:p w14:paraId="3EF97C54" w14:textId="77777777" w:rsidR="00C34512" w:rsidRPr="00E37364" w:rsidRDefault="00C34512"/>
    <w:p w14:paraId="042369A0" w14:textId="77777777" w:rsidR="00C34512" w:rsidRPr="00E37364" w:rsidRDefault="00C34512"/>
    <w:p w14:paraId="1E507BFA" w14:textId="77777777" w:rsidR="00C34512" w:rsidRPr="00E37364" w:rsidRDefault="00C34512"/>
    <w:p w14:paraId="32A34782" w14:textId="77777777" w:rsidR="00C34512" w:rsidRPr="00E37364" w:rsidRDefault="00C34512" w:rsidP="00C34512">
      <w:pPr>
        <w:widowControl w:val="0"/>
        <w:autoSpaceDE w:val="0"/>
        <w:autoSpaceDN w:val="0"/>
        <w:adjustRightInd w:val="0"/>
        <w:rPr>
          <w:rFonts w:ascii="Times New Roman" w:hAnsi="Times New Roman" w:cs="Times New Roman"/>
        </w:rPr>
      </w:pPr>
    </w:p>
    <w:p w14:paraId="396BBEE2" w14:textId="77777777" w:rsidR="00C34512" w:rsidRPr="00E37364" w:rsidRDefault="00C34512" w:rsidP="00C34512">
      <w:pPr>
        <w:widowControl w:val="0"/>
        <w:autoSpaceDE w:val="0"/>
        <w:autoSpaceDN w:val="0"/>
        <w:adjustRightInd w:val="0"/>
        <w:spacing w:line="400" w:lineRule="atLeast"/>
        <w:rPr>
          <w:rFonts w:ascii="Times New Roman" w:hAnsi="Times New Roman" w:cs="Times New Roman"/>
        </w:rPr>
      </w:pPr>
    </w:p>
    <w:p w14:paraId="10B0E48A" w14:textId="77777777" w:rsidR="00C34512" w:rsidRPr="00E37364" w:rsidRDefault="00C34512"/>
    <w:p w14:paraId="6D3C36E1" w14:textId="77777777" w:rsidR="00C34512" w:rsidRPr="00E37364" w:rsidRDefault="00C34512"/>
    <w:p w14:paraId="0892010B" w14:textId="77777777" w:rsidR="008F3050" w:rsidRPr="00E37364" w:rsidRDefault="008F3050"/>
    <w:p w14:paraId="56B9DCCE" w14:textId="77777777" w:rsidR="008F3050" w:rsidRPr="00E37364" w:rsidRDefault="008F3050"/>
    <w:p w14:paraId="46240D65" w14:textId="77777777" w:rsidR="00AA1DD2" w:rsidRPr="00E37364" w:rsidRDefault="00AA1DD2"/>
    <w:p w14:paraId="7D8CC03B" w14:textId="77777777" w:rsidR="00AA1DD2" w:rsidRPr="00E37364" w:rsidRDefault="00AA1DD2"/>
    <w:p w14:paraId="2DF90AE7" w14:textId="77777777" w:rsidR="00AA1DD2" w:rsidRPr="00E37364" w:rsidRDefault="00AA1DD2"/>
    <w:p w14:paraId="05ADFC4E" w14:textId="77777777" w:rsidR="00905B51" w:rsidRPr="00E37364" w:rsidRDefault="00905B51"/>
    <w:p w14:paraId="002F9B6B" w14:textId="77777777" w:rsidR="00905B51" w:rsidRPr="00E37364" w:rsidRDefault="00905B51"/>
    <w:p w14:paraId="7AEA7ED6" w14:textId="77777777" w:rsidR="00C34512" w:rsidRPr="00E37364" w:rsidRDefault="00C34512"/>
    <w:p w14:paraId="4B874FB3" w14:textId="77777777" w:rsidR="00C34512" w:rsidRPr="00E37364" w:rsidRDefault="00C34512"/>
    <w:p w14:paraId="21095DFF" w14:textId="77777777" w:rsidR="00C34512" w:rsidRPr="00E37364" w:rsidRDefault="00C34512"/>
    <w:p w14:paraId="4A5834DE" w14:textId="675927CA" w:rsidR="00C34512" w:rsidRPr="00E37364" w:rsidRDefault="00C34512" w:rsidP="00C34512">
      <w:r w:rsidRPr="00E37364">
        <w:t xml:space="preserve">In </w:t>
      </w:r>
      <w:r w:rsidR="00E37364" w:rsidRPr="00E37364">
        <w:t>fact,</w:t>
      </w:r>
      <w:r w:rsidRPr="00E37364">
        <w:t xml:space="preserve"> the output</w:t>
      </w:r>
      <w:r w:rsidR="00DD3C79">
        <w:t xml:space="preserve"> above</w:t>
      </w:r>
      <w:r w:rsidRPr="00E37364">
        <w:t xml:space="preserve"> does suggest a number of cross loadings between the three factors, neither factor two or three really looks strong, factor loadings are poor and stronger on the first factor. </w:t>
      </w:r>
      <w:r w:rsidR="001D4EAE" w:rsidRPr="00E37364">
        <w:t xml:space="preserve">I did try using </w:t>
      </w:r>
      <w:r w:rsidR="00E37364" w:rsidRPr="00E37364">
        <w:t>an</w:t>
      </w:r>
      <w:r w:rsidR="001D4EAE" w:rsidRPr="00E37364">
        <w:t xml:space="preserve"> oblique rotation to improve factor structure, where you allow the factors to correlate, but it did </w:t>
      </w:r>
      <w:r w:rsidR="001D4EAE" w:rsidRPr="00E37364">
        <w:lastRenderedPageBreak/>
        <w:t xml:space="preserve">not lead to a better solution. </w:t>
      </w:r>
      <w:r w:rsidRPr="00E37364">
        <w:t xml:space="preserve">Based on this, we should go with the MAP test and our apriori hypothesis that one factor underlies the data. </w:t>
      </w:r>
    </w:p>
    <w:p w14:paraId="2A0C6325" w14:textId="77777777" w:rsidR="00C34512" w:rsidRPr="00E37364" w:rsidRDefault="00C34512" w:rsidP="00C34512">
      <w:pPr>
        <w:widowControl w:val="0"/>
        <w:autoSpaceDE w:val="0"/>
        <w:autoSpaceDN w:val="0"/>
        <w:adjustRightInd w:val="0"/>
        <w:rPr>
          <w:rFonts w:ascii="Times New Roman" w:hAnsi="Times New Roman" w:cs="Times New Roman"/>
        </w:rPr>
      </w:pPr>
    </w:p>
    <w:tbl>
      <w:tblPr>
        <w:tblW w:w="2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540"/>
      </w:tblGrid>
      <w:tr w:rsidR="00C34512" w:rsidRPr="00E37364" w14:paraId="2CE93DA1" w14:textId="77777777" w:rsidTr="00C34512">
        <w:trPr>
          <w:cantSplit/>
        </w:trPr>
        <w:tc>
          <w:tcPr>
            <w:tcW w:w="2816" w:type="dxa"/>
            <w:gridSpan w:val="2"/>
            <w:tcBorders>
              <w:top w:val="nil"/>
              <w:left w:val="nil"/>
              <w:bottom w:val="nil"/>
              <w:right w:val="nil"/>
            </w:tcBorders>
            <w:shd w:val="clear" w:color="auto" w:fill="FFFFFF"/>
            <w:vAlign w:val="center"/>
          </w:tcPr>
          <w:p w14:paraId="38443D1C"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b/>
                <w:bCs/>
                <w:color w:val="000000"/>
              </w:rPr>
              <w:t>Factor Matrix</w:t>
            </w:r>
            <w:r w:rsidRPr="00E37364">
              <w:rPr>
                <w:rFonts w:ascii="Arial" w:hAnsi="Arial" w:cs="Arial"/>
                <w:b/>
                <w:bCs/>
                <w:color w:val="000000"/>
                <w:vertAlign w:val="superscript"/>
              </w:rPr>
              <w:t>a</w:t>
            </w:r>
          </w:p>
        </w:tc>
      </w:tr>
      <w:tr w:rsidR="00C34512" w:rsidRPr="00E37364" w14:paraId="38E6A3FA" w14:textId="77777777" w:rsidTr="00C34512">
        <w:trPr>
          <w:cantSplit/>
        </w:trPr>
        <w:tc>
          <w:tcPr>
            <w:tcW w:w="1276" w:type="dxa"/>
            <w:vMerge w:val="restart"/>
            <w:tcBorders>
              <w:top w:val="single" w:sz="16" w:space="0" w:color="000000"/>
              <w:left w:val="single" w:sz="16" w:space="0" w:color="000000"/>
              <w:bottom w:val="nil"/>
              <w:right w:val="single" w:sz="16" w:space="0" w:color="000000"/>
            </w:tcBorders>
            <w:shd w:val="clear" w:color="auto" w:fill="FFFFFF"/>
            <w:vAlign w:val="bottom"/>
          </w:tcPr>
          <w:p w14:paraId="0AEE16E5" w14:textId="77777777" w:rsidR="00C34512" w:rsidRPr="00E37364" w:rsidRDefault="00C34512" w:rsidP="00C34512">
            <w:pPr>
              <w:widowControl w:val="0"/>
              <w:autoSpaceDE w:val="0"/>
              <w:autoSpaceDN w:val="0"/>
              <w:adjustRightInd w:val="0"/>
              <w:rPr>
                <w:rFonts w:ascii="Times New Roman" w:hAnsi="Times New Roman" w:cs="Times New Roman"/>
              </w:rPr>
            </w:pPr>
          </w:p>
        </w:tc>
        <w:tc>
          <w:tcPr>
            <w:tcW w:w="1540" w:type="dxa"/>
            <w:tcBorders>
              <w:top w:val="single" w:sz="16" w:space="0" w:color="000000"/>
              <w:left w:val="single" w:sz="16" w:space="0" w:color="000000"/>
              <w:right w:val="single" w:sz="16" w:space="0" w:color="000000"/>
            </w:tcBorders>
            <w:shd w:val="clear" w:color="auto" w:fill="FFFFFF"/>
            <w:vAlign w:val="bottom"/>
          </w:tcPr>
          <w:p w14:paraId="6AF0F4A7"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Factor</w:t>
            </w:r>
          </w:p>
        </w:tc>
      </w:tr>
      <w:tr w:rsidR="00C34512" w:rsidRPr="00E37364" w14:paraId="30D36132" w14:textId="77777777" w:rsidTr="00C34512">
        <w:trPr>
          <w:cantSplit/>
        </w:trPr>
        <w:tc>
          <w:tcPr>
            <w:tcW w:w="1276" w:type="dxa"/>
            <w:vMerge/>
            <w:tcBorders>
              <w:top w:val="single" w:sz="16" w:space="0" w:color="000000"/>
              <w:left w:val="single" w:sz="16" w:space="0" w:color="000000"/>
              <w:bottom w:val="nil"/>
              <w:right w:val="single" w:sz="16" w:space="0" w:color="000000"/>
            </w:tcBorders>
            <w:shd w:val="clear" w:color="auto" w:fill="FFFFFF"/>
            <w:vAlign w:val="bottom"/>
          </w:tcPr>
          <w:p w14:paraId="032D8AA9" w14:textId="77777777" w:rsidR="00C34512" w:rsidRPr="00E37364" w:rsidRDefault="00C34512" w:rsidP="00C34512">
            <w:pPr>
              <w:widowControl w:val="0"/>
              <w:autoSpaceDE w:val="0"/>
              <w:autoSpaceDN w:val="0"/>
              <w:adjustRightInd w:val="0"/>
              <w:rPr>
                <w:rFonts w:ascii="Arial" w:hAnsi="Arial" w:cs="Arial"/>
                <w:color w:val="000000"/>
              </w:rPr>
            </w:pPr>
          </w:p>
        </w:tc>
        <w:tc>
          <w:tcPr>
            <w:tcW w:w="1540" w:type="dxa"/>
            <w:tcBorders>
              <w:left w:val="single" w:sz="16" w:space="0" w:color="000000"/>
              <w:bottom w:val="single" w:sz="16" w:space="0" w:color="000000"/>
              <w:right w:val="single" w:sz="16" w:space="0" w:color="000000"/>
            </w:tcBorders>
            <w:shd w:val="clear" w:color="auto" w:fill="FFFFFF"/>
            <w:vAlign w:val="bottom"/>
          </w:tcPr>
          <w:p w14:paraId="052D2AE6" w14:textId="77777777" w:rsidR="00C34512" w:rsidRPr="00E37364" w:rsidRDefault="00C34512" w:rsidP="00C34512">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1</w:t>
            </w:r>
          </w:p>
        </w:tc>
      </w:tr>
      <w:tr w:rsidR="00C34512" w:rsidRPr="00E37364" w14:paraId="5CA3A7F0" w14:textId="77777777" w:rsidTr="00C34512">
        <w:trPr>
          <w:cantSplit/>
        </w:trPr>
        <w:tc>
          <w:tcPr>
            <w:tcW w:w="1276" w:type="dxa"/>
            <w:tcBorders>
              <w:top w:val="single" w:sz="16" w:space="0" w:color="000000"/>
              <w:left w:val="single" w:sz="16" w:space="0" w:color="000000"/>
              <w:bottom w:val="nil"/>
              <w:right w:val="single" w:sz="16" w:space="0" w:color="000000"/>
            </w:tcBorders>
            <w:shd w:val="clear" w:color="auto" w:fill="FFFFFF"/>
          </w:tcPr>
          <w:p w14:paraId="38448902"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AKQ6</w:t>
            </w:r>
          </w:p>
        </w:tc>
        <w:tc>
          <w:tcPr>
            <w:tcW w:w="1540" w:type="dxa"/>
            <w:tcBorders>
              <w:top w:val="single" w:sz="16" w:space="0" w:color="000000"/>
              <w:left w:val="single" w:sz="16" w:space="0" w:color="000000"/>
              <w:bottom w:val="nil"/>
              <w:right w:val="single" w:sz="16" w:space="0" w:color="000000"/>
            </w:tcBorders>
            <w:shd w:val="clear" w:color="auto" w:fill="FFFFFF"/>
            <w:vAlign w:val="center"/>
          </w:tcPr>
          <w:p w14:paraId="3848D1C1"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.439</w:t>
            </w:r>
          </w:p>
        </w:tc>
      </w:tr>
      <w:tr w:rsidR="00C34512" w:rsidRPr="00E37364" w14:paraId="13784C90"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0D6E7F54"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AKQ7</w:t>
            </w:r>
          </w:p>
        </w:tc>
        <w:tc>
          <w:tcPr>
            <w:tcW w:w="1540" w:type="dxa"/>
            <w:tcBorders>
              <w:top w:val="nil"/>
              <w:left w:val="single" w:sz="16" w:space="0" w:color="000000"/>
              <w:bottom w:val="nil"/>
              <w:right w:val="single" w:sz="16" w:space="0" w:color="000000"/>
            </w:tcBorders>
            <w:shd w:val="clear" w:color="auto" w:fill="FFFFFF"/>
            <w:vAlign w:val="center"/>
          </w:tcPr>
          <w:p w14:paraId="6317648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.280</w:t>
            </w:r>
          </w:p>
        </w:tc>
      </w:tr>
      <w:tr w:rsidR="00C34512" w:rsidRPr="00E37364" w14:paraId="750F6B5E"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091DE8AA"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AKQ8</w:t>
            </w:r>
          </w:p>
        </w:tc>
        <w:tc>
          <w:tcPr>
            <w:tcW w:w="1540" w:type="dxa"/>
            <w:tcBorders>
              <w:top w:val="nil"/>
              <w:left w:val="single" w:sz="16" w:space="0" w:color="000000"/>
              <w:bottom w:val="nil"/>
              <w:right w:val="single" w:sz="16" w:space="0" w:color="000000"/>
            </w:tcBorders>
            <w:shd w:val="clear" w:color="auto" w:fill="FFFFFF"/>
            <w:vAlign w:val="center"/>
          </w:tcPr>
          <w:p w14:paraId="5B7365A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.594</w:t>
            </w:r>
          </w:p>
        </w:tc>
      </w:tr>
      <w:tr w:rsidR="00C34512" w:rsidRPr="00E37364" w14:paraId="40960BE1"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6B96DBB9"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AKQ9</w:t>
            </w:r>
          </w:p>
        </w:tc>
        <w:tc>
          <w:tcPr>
            <w:tcW w:w="1540" w:type="dxa"/>
            <w:tcBorders>
              <w:top w:val="nil"/>
              <w:left w:val="single" w:sz="16" w:space="0" w:color="000000"/>
              <w:bottom w:val="nil"/>
              <w:right w:val="single" w:sz="16" w:space="0" w:color="000000"/>
            </w:tcBorders>
            <w:shd w:val="clear" w:color="auto" w:fill="FFFFFF"/>
            <w:vAlign w:val="center"/>
          </w:tcPr>
          <w:p w14:paraId="15783BAD"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.517</w:t>
            </w:r>
          </w:p>
        </w:tc>
      </w:tr>
      <w:tr w:rsidR="00C34512" w:rsidRPr="00E37364" w14:paraId="42C6F6E5"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57527AC6"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AKQ10</w:t>
            </w:r>
          </w:p>
        </w:tc>
        <w:tc>
          <w:tcPr>
            <w:tcW w:w="1540" w:type="dxa"/>
            <w:tcBorders>
              <w:top w:val="nil"/>
              <w:left w:val="single" w:sz="16" w:space="0" w:color="000000"/>
              <w:bottom w:val="nil"/>
              <w:right w:val="single" w:sz="16" w:space="0" w:color="000000"/>
            </w:tcBorders>
            <w:shd w:val="clear" w:color="auto" w:fill="FFFFFF"/>
            <w:vAlign w:val="center"/>
          </w:tcPr>
          <w:p w14:paraId="123CD513"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.560</w:t>
            </w:r>
          </w:p>
        </w:tc>
      </w:tr>
      <w:tr w:rsidR="00C34512" w:rsidRPr="00E37364" w14:paraId="6352703F"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65FA837C"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AKQ11</w:t>
            </w:r>
          </w:p>
        </w:tc>
        <w:tc>
          <w:tcPr>
            <w:tcW w:w="1540" w:type="dxa"/>
            <w:tcBorders>
              <w:top w:val="nil"/>
              <w:left w:val="single" w:sz="16" w:space="0" w:color="000000"/>
              <w:bottom w:val="nil"/>
              <w:right w:val="single" w:sz="16" w:space="0" w:color="000000"/>
            </w:tcBorders>
            <w:shd w:val="clear" w:color="auto" w:fill="FFFFFF"/>
            <w:vAlign w:val="center"/>
          </w:tcPr>
          <w:p w14:paraId="5693132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.438</w:t>
            </w:r>
          </w:p>
        </w:tc>
      </w:tr>
      <w:tr w:rsidR="00C34512" w:rsidRPr="00E37364" w14:paraId="00CF5A6A"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6CA8F9C0"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AKQ12</w:t>
            </w:r>
          </w:p>
        </w:tc>
        <w:tc>
          <w:tcPr>
            <w:tcW w:w="1540" w:type="dxa"/>
            <w:tcBorders>
              <w:top w:val="nil"/>
              <w:left w:val="single" w:sz="16" w:space="0" w:color="000000"/>
              <w:bottom w:val="nil"/>
              <w:right w:val="single" w:sz="16" w:space="0" w:color="000000"/>
            </w:tcBorders>
            <w:shd w:val="clear" w:color="auto" w:fill="FFFFFF"/>
            <w:vAlign w:val="center"/>
          </w:tcPr>
          <w:p w14:paraId="298224ED"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.367</w:t>
            </w:r>
          </w:p>
        </w:tc>
      </w:tr>
      <w:tr w:rsidR="00C34512" w:rsidRPr="00E37364" w14:paraId="0873A120"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2DCC3E78"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AKQ13</w:t>
            </w:r>
          </w:p>
        </w:tc>
        <w:tc>
          <w:tcPr>
            <w:tcW w:w="1540" w:type="dxa"/>
            <w:tcBorders>
              <w:top w:val="nil"/>
              <w:left w:val="single" w:sz="16" w:space="0" w:color="000000"/>
              <w:bottom w:val="nil"/>
              <w:right w:val="single" w:sz="16" w:space="0" w:color="000000"/>
            </w:tcBorders>
            <w:shd w:val="clear" w:color="auto" w:fill="FFFFFF"/>
            <w:vAlign w:val="center"/>
          </w:tcPr>
          <w:p w14:paraId="0F8550A6"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.374</w:t>
            </w:r>
          </w:p>
        </w:tc>
      </w:tr>
      <w:tr w:rsidR="00C34512" w:rsidRPr="00E37364" w14:paraId="01268F46" w14:textId="77777777" w:rsidTr="00C34512">
        <w:trPr>
          <w:cantSplit/>
        </w:trPr>
        <w:tc>
          <w:tcPr>
            <w:tcW w:w="1276" w:type="dxa"/>
            <w:tcBorders>
              <w:top w:val="nil"/>
              <w:left w:val="single" w:sz="16" w:space="0" w:color="000000"/>
              <w:bottom w:val="nil"/>
              <w:right w:val="single" w:sz="16" w:space="0" w:color="000000"/>
            </w:tcBorders>
            <w:shd w:val="clear" w:color="auto" w:fill="FFFFFF"/>
          </w:tcPr>
          <w:p w14:paraId="56F8F5EB"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AKQ14</w:t>
            </w:r>
          </w:p>
        </w:tc>
        <w:tc>
          <w:tcPr>
            <w:tcW w:w="1540" w:type="dxa"/>
            <w:tcBorders>
              <w:top w:val="nil"/>
              <w:left w:val="single" w:sz="16" w:space="0" w:color="000000"/>
              <w:bottom w:val="nil"/>
              <w:right w:val="single" w:sz="16" w:space="0" w:color="000000"/>
            </w:tcBorders>
            <w:shd w:val="clear" w:color="auto" w:fill="FFFFFF"/>
            <w:vAlign w:val="center"/>
          </w:tcPr>
          <w:p w14:paraId="27FF1DCA"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.489</w:t>
            </w:r>
          </w:p>
        </w:tc>
      </w:tr>
      <w:tr w:rsidR="00C34512" w:rsidRPr="00E37364" w14:paraId="1811C4A9" w14:textId="77777777" w:rsidTr="00C34512">
        <w:trPr>
          <w:cantSplit/>
        </w:trPr>
        <w:tc>
          <w:tcPr>
            <w:tcW w:w="1276" w:type="dxa"/>
            <w:tcBorders>
              <w:top w:val="nil"/>
              <w:left w:val="single" w:sz="16" w:space="0" w:color="000000"/>
              <w:bottom w:val="single" w:sz="16" w:space="0" w:color="000000"/>
              <w:right w:val="single" w:sz="16" w:space="0" w:color="000000"/>
            </w:tcBorders>
            <w:shd w:val="clear" w:color="auto" w:fill="FFFFFF"/>
          </w:tcPr>
          <w:p w14:paraId="3F532F72"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AKQ15</w:t>
            </w:r>
          </w:p>
        </w:tc>
        <w:tc>
          <w:tcPr>
            <w:tcW w:w="1540" w:type="dxa"/>
            <w:tcBorders>
              <w:top w:val="nil"/>
              <w:left w:val="single" w:sz="16" w:space="0" w:color="000000"/>
              <w:bottom w:val="single" w:sz="16" w:space="0" w:color="000000"/>
              <w:right w:val="single" w:sz="16" w:space="0" w:color="000000"/>
            </w:tcBorders>
            <w:shd w:val="clear" w:color="auto" w:fill="FFFFFF"/>
            <w:vAlign w:val="center"/>
          </w:tcPr>
          <w:p w14:paraId="754FF909" w14:textId="77777777" w:rsidR="00C34512" w:rsidRPr="00E37364" w:rsidRDefault="00C34512" w:rsidP="00C34512">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.506</w:t>
            </w:r>
          </w:p>
        </w:tc>
      </w:tr>
      <w:tr w:rsidR="00C34512" w:rsidRPr="00E37364" w14:paraId="5C7DCF33" w14:textId="77777777" w:rsidTr="00C34512">
        <w:trPr>
          <w:cantSplit/>
        </w:trPr>
        <w:tc>
          <w:tcPr>
            <w:tcW w:w="2816" w:type="dxa"/>
            <w:gridSpan w:val="2"/>
            <w:tcBorders>
              <w:top w:val="nil"/>
              <w:left w:val="nil"/>
              <w:bottom w:val="nil"/>
              <w:right w:val="nil"/>
            </w:tcBorders>
            <w:shd w:val="clear" w:color="auto" w:fill="FFFFFF"/>
          </w:tcPr>
          <w:p w14:paraId="7CB23A91"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Extraction Method: Principal Axis Factoring.</w:t>
            </w:r>
          </w:p>
        </w:tc>
      </w:tr>
      <w:tr w:rsidR="00C34512" w:rsidRPr="00E37364" w14:paraId="704818E2" w14:textId="77777777" w:rsidTr="00C34512">
        <w:trPr>
          <w:cantSplit/>
        </w:trPr>
        <w:tc>
          <w:tcPr>
            <w:tcW w:w="2816" w:type="dxa"/>
            <w:gridSpan w:val="2"/>
            <w:tcBorders>
              <w:top w:val="nil"/>
              <w:left w:val="nil"/>
              <w:bottom w:val="nil"/>
              <w:right w:val="nil"/>
            </w:tcBorders>
            <w:shd w:val="clear" w:color="auto" w:fill="FFFFFF"/>
          </w:tcPr>
          <w:p w14:paraId="6182C18D" w14:textId="77777777" w:rsidR="00C34512" w:rsidRPr="00E37364" w:rsidRDefault="00C34512" w:rsidP="00C34512">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a. 1 factors extracted. 5 iterations required.</w:t>
            </w:r>
          </w:p>
        </w:tc>
      </w:tr>
    </w:tbl>
    <w:p w14:paraId="18EF8E11" w14:textId="77777777" w:rsidR="00C34512" w:rsidRPr="00E37364" w:rsidRDefault="00C34512" w:rsidP="00C34512">
      <w:pPr>
        <w:widowControl w:val="0"/>
        <w:autoSpaceDE w:val="0"/>
        <w:autoSpaceDN w:val="0"/>
        <w:adjustRightInd w:val="0"/>
        <w:spacing w:line="400" w:lineRule="atLeast"/>
        <w:rPr>
          <w:rFonts w:ascii="Times New Roman" w:hAnsi="Times New Roman" w:cs="Times New Roman"/>
        </w:rPr>
      </w:pPr>
    </w:p>
    <w:p w14:paraId="613557FC" w14:textId="473F7AE0" w:rsidR="00C34512" w:rsidRPr="00E37364" w:rsidRDefault="00C34512">
      <w:r w:rsidRPr="00E37364">
        <w:t>This solution only accounts for 29.2% of the variance of the scale which is not a large amount (but not trivial).</w:t>
      </w:r>
    </w:p>
    <w:p w14:paraId="4C572BFE" w14:textId="77777777" w:rsidR="00C34512" w:rsidRPr="00E37364" w:rsidRDefault="00C34512"/>
    <w:p w14:paraId="67727DBB" w14:textId="0B0BF5C6" w:rsidR="001D4EAE" w:rsidRPr="00E37364" w:rsidRDefault="001D4EAE">
      <w:r w:rsidRPr="00E37364">
        <w:t xml:space="preserve">Item 7 is a poor loader (again Nunally, 1978 </w:t>
      </w:r>
      <w:r w:rsidR="00E37364" w:rsidRPr="00E37364">
        <w:t>recommends</w:t>
      </w:r>
      <w:r w:rsidRPr="00E37364">
        <w:t xml:space="preserve"> removing items with loadings &lt;.3. Removing item 7 increases variance explained to 32%.</w:t>
      </w:r>
    </w:p>
    <w:p w14:paraId="3B52F743" w14:textId="77777777" w:rsidR="001D4EAE" w:rsidRPr="00E37364" w:rsidRDefault="001D4EAE" w:rsidP="001D4EAE">
      <w:pPr>
        <w:widowControl w:val="0"/>
        <w:autoSpaceDE w:val="0"/>
        <w:autoSpaceDN w:val="0"/>
        <w:adjustRightInd w:val="0"/>
        <w:rPr>
          <w:rFonts w:ascii="Times New Roman" w:hAnsi="Times New Roman" w:cs="Times New Roman"/>
        </w:rPr>
      </w:pPr>
    </w:p>
    <w:tbl>
      <w:tblPr>
        <w:tblW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8"/>
        <w:gridCol w:w="1597"/>
      </w:tblGrid>
      <w:tr w:rsidR="001D4EAE" w:rsidRPr="00E37364" w14:paraId="760BF5C2" w14:textId="77777777" w:rsidTr="001D4EAE">
        <w:trPr>
          <w:cantSplit/>
        </w:trPr>
        <w:tc>
          <w:tcPr>
            <w:tcW w:w="2835" w:type="dxa"/>
            <w:gridSpan w:val="2"/>
            <w:tcBorders>
              <w:top w:val="nil"/>
              <w:left w:val="nil"/>
              <w:bottom w:val="nil"/>
              <w:right w:val="nil"/>
            </w:tcBorders>
            <w:shd w:val="clear" w:color="auto" w:fill="FFFFFF"/>
            <w:vAlign w:val="center"/>
          </w:tcPr>
          <w:p w14:paraId="78E4A146" w14:textId="77777777" w:rsidR="001D4EAE" w:rsidRPr="00E37364" w:rsidRDefault="001D4EAE" w:rsidP="001D4EAE">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b/>
                <w:bCs/>
                <w:color w:val="000000"/>
              </w:rPr>
              <w:t>Factor Matrix</w:t>
            </w:r>
            <w:r w:rsidRPr="00E37364">
              <w:rPr>
                <w:rFonts w:ascii="Arial" w:hAnsi="Arial" w:cs="Arial"/>
                <w:b/>
                <w:bCs/>
                <w:color w:val="000000"/>
                <w:vertAlign w:val="superscript"/>
              </w:rPr>
              <w:t>a</w:t>
            </w:r>
          </w:p>
        </w:tc>
      </w:tr>
      <w:tr w:rsidR="001D4EAE" w:rsidRPr="00E37364" w14:paraId="31ED073D" w14:textId="77777777" w:rsidTr="001D4EAE">
        <w:trPr>
          <w:cantSplit/>
        </w:trPr>
        <w:tc>
          <w:tcPr>
            <w:tcW w:w="1238" w:type="dxa"/>
            <w:vMerge w:val="restart"/>
            <w:tcBorders>
              <w:top w:val="single" w:sz="16" w:space="0" w:color="000000"/>
              <w:left w:val="single" w:sz="16" w:space="0" w:color="000000"/>
              <w:bottom w:val="nil"/>
              <w:right w:val="single" w:sz="16" w:space="0" w:color="000000"/>
            </w:tcBorders>
            <w:shd w:val="clear" w:color="auto" w:fill="FFFFFF"/>
            <w:vAlign w:val="bottom"/>
          </w:tcPr>
          <w:p w14:paraId="43E01314" w14:textId="77777777" w:rsidR="001D4EAE" w:rsidRPr="00E37364" w:rsidRDefault="001D4EAE" w:rsidP="001D4EAE">
            <w:pPr>
              <w:widowControl w:val="0"/>
              <w:autoSpaceDE w:val="0"/>
              <w:autoSpaceDN w:val="0"/>
              <w:adjustRightInd w:val="0"/>
              <w:rPr>
                <w:rFonts w:ascii="Times New Roman" w:hAnsi="Times New Roman" w:cs="Times New Roman"/>
              </w:rPr>
            </w:pPr>
          </w:p>
        </w:tc>
        <w:tc>
          <w:tcPr>
            <w:tcW w:w="1597" w:type="dxa"/>
            <w:tcBorders>
              <w:top w:val="single" w:sz="16" w:space="0" w:color="000000"/>
              <w:left w:val="single" w:sz="16" w:space="0" w:color="000000"/>
              <w:right w:val="single" w:sz="16" w:space="0" w:color="000000"/>
            </w:tcBorders>
            <w:shd w:val="clear" w:color="auto" w:fill="FFFFFF"/>
            <w:vAlign w:val="bottom"/>
          </w:tcPr>
          <w:p w14:paraId="0648CCFF" w14:textId="77777777" w:rsidR="001D4EAE" w:rsidRPr="00E37364" w:rsidRDefault="001D4EAE" w:rsidP="001D4EAE">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Factor</w:t>
            </w:r>
          </w:p>
        </w:tc>
      </w:tr>
      <w:tr w:rsidR="001D4EAE" w:rsidRPr="00E37364" w14:paraId="13F4B536" w14:textId="77777777" w:rsidTr="001D4EAE">
        <w:trPr>
          <w:cantSplit/>
        </w:trPr>
        <w:tc>
          <w:tcPr>
            <w:tcW w:w="1238" w:type="dxa"/>
            <w:vMerge/>
            <w:tcBorders>
              <w:top w:val="single" w:sz="16" w:space="0" w:color="000000"/>
              <w:left w:val="single" w:sz="16" w:space="0" w:color="000000"/>
              <w:bottom w:val="nil"/>
              <w:right w:val="single" w:sz="16" w:space="0" w:color="000000"/>
            </w:tcBorders>
            <w:shd w:val="clear" w:color="auto" w:fill="FFFFFF"/>
            <w:vAlign w:val="bottom"/>
          </w:tcPr>
          <w:p w14:paraId="6D3B7644" w14:textId="77777777" w:rsidR="001D4EAE" w:rsidRPr="00E37364" w:rsidRDefault="001D4EAE" w:rsidP="001D4EAE">
            <w:pPr>
              <w:widowControl w:val="0"/>
              <w:autoSpaceDE w:val="0"/>
              <w:autoSpaceDN w:val="0"/>
              <w:adjustRightInd w:val="0"/>
              <w:rPr>
                <w:rFonts w:ascii="Arial" w:hAnsi="Arial" w:cs="Arial"/>
                <w:color w:val="000000"/>
              </w:rPr>
            </w:pPr>
          </w:p>
        </w:tc>
        <w:tc>
          <w:tcPr>
            <w:tcW w:w="1597" w:type="dxa"/>
            <w:tcBorders>
              <w:left w:val="single" w:sz="16" w:space="0" w:color="000000"/>
              <w:bottom w:val="single" w:sz="16" w:space="0" w:color="000000"/>
              <w:right w:val="single" w:sz="16" w:space="0" w:color="000000"/>
            </w:tcBorders>
            <w:shd w:val="clear" w:color="auto" w:fill="FFFFFF"/>
            <w:vAlign w:val="bottom"/>
          </w:tcPr>
          <w:p w14:paraId="1D34F701" w14:textId="77777777" w:rsidR="001D4EAE" w:rsidRPr="00E37364" w:rsidRDefault="001D4EAE" w:rsidP="001D4EAE">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1</w:t>
            </w:r>
          </w:p>
        </w:tc>
      </w:tr>
      <w:tr w:rsidR="001D4EAE" w:rsidRPr="00E37364" w14:paraId="20387366" w14:textId="77777777" w:rsidTr="001D4EAE">
        <w:trPr>
          <w:cantSplit/>
        </w:trPr>
        <w:tc>
          <w:tcPr>
            <w:tcW w:w="1238" w:type="dxa"/>
            <w:tcBorders>
              <w:top w:val="single" w:sz="16" w:space="0" w:color="000000"/>
              <w:left w:val="single" w:sz="16" w:space="0" w:color="000000"/>
              <w:bottom w:val="nil"/>
              <w:right w:val="single" w:sz="16" w:space="0" w:color="000000"/>
            </w:tcBorders>
            <w:shd w:val="clear" w:color="auto" w:fill="FFFFFF"/>
          </w:tcPr>
          <w:p w14:paraId="2DD895E9"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AKQ6</w:t>
            </w:r>
          </w:p>
        </w:tc>
        <w:tc>
          <w:tcPr>
            <w:tcW w:w="1597" w:type="dxa"/>
            <w:tcBorders>
              <w:top w:val="single" w:sz="16" w:space="0" w:color="000000"/>
              <w:left w:val="single" w:sz="16" w:space="0" w:color="000000"/>
              <w:bottom w:val="nil"/>
              <w:right w:val="single" w:sz="16" w:space="0" w:color="000000"/>
            </w:tcBorders>
            <w:shd w:val="clear" w:color="auto" w:fill="FFFFFF"/>
            <w:vAlign w:val="center"/>
          </w:tcPr>
          <w:p w14:paraId="68FBD572"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.443</w:t>
            </w:r>
          </w:p>
        </w:tc>
      </w:tr>
      <w:tr w:rsidR="001D4EAE" w:rsidRPr="00E37364" w14:paraId="325B83F8"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30AFC2A2"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AKQ8</w:t>
            </w:r>
          </w:p>
        </w:tc>
        <w:tc>
          <w:tcPr>
            <w:tcW w:w="1597" w:type="dxa"/>
            <w:tcBorders>
              <w:top w:val="nil"/>
              <w:left w:val="single" w:sz="16" w:space="0" w:color="000000"/>
              <w:bottom w:val="nil"/>
              <w:right w:val="single" w:sz="16" w:space="0" w:color="000000"/>
            </w:tcBorders>
            <w:shd w:val="clear" w:color="auto" w:fill="FFFFFF"/>
            <w:vAlign w:val="center"/>
          </w:tcPr>
          <w:p w14:paraId="61CA8BA1"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.583</w:t>
            </w:r>
          </w:p>
        </w:tc>
      </w:tr>
      <w:tr w:rsidR="001D4EAE" w:rsidRPr="00E37364" w14:paraId="0D50B71D"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7BE28AD2"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AKQ9</w:t>
            </w:r>
          </w:p>
        </w:tc>
        <w:tc>
          <w:tcPr>
            <w:tcW w:w="1597" w:type="dxa"/>
            <w:tcBorders>
              <w:top w:val="nil"/>
              <w:left w:val="single" w:sz="16" w:space="0" w:color="000000"/>
              <w:bottom w:val="nil"/>
              <w:right w:val="single" w:sz="16" w:space="0" w:color="000000"/>
            </w:tcBorders>
            <w:shd w:val="clear" w:color="auto" w:fill="FFFFFF"/>
            <w:vAlign w:val="center"/>
          </w:tcPr>
          <w:p w14:paraId="3CF4904D"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.515</w:t>
            </w:r>
          </w:p>
        </w:tc>
      </w:tr>
      <w:tr w:rsidR="001D4EAE" w:rsidRPr="00E37364" w14:paraId="2AC907A9"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6C8D7E8B"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AKQ10</w:t>
            </w:r>
          </w:p>
        </w:tc>
        <w:tc>
          <w:tcPr>
            <w:tcW w:w="1597" w:type="dxa"/>
            <w:tcBorders>
              <w:top w:val="nil"/>
              <w:left w:val="single" w:sz="16" w:space="0" w:color="000000"/>
              <w:bottom w:val="nil"/>
              <w:right w:val="single" w:sz="16" w:space="0" w:color="000000"/>
            </w:tcBorders>
            <w:shd w:val="clear" w:color="auto" w:fill="FFFFFF"/>
            <w:vAlign w:val="center"/>
          </w:tcPr>
          <w:p w14:paraId="0B3C7E61"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.563</w:t>
            </w:r>
          </w:p>
        </w:tc>
      </w:tr>
      <w:tr w:rsidR="001D4EAE" w:rsidRPr="00E37364" w14:paraId="60BAEEA1"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7D37AF9D"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AKQ11</w:t>
            </w:r>
          </w:p>
        </w:tc>
        <w:tc>
          <w:tcPr>
            <w:tcW w:w="1597" w:type="dxa"/>
            <w:tcBorders>
              <w:top w:val="nil"/>
              <w:left w:val="single" w:sz="16" w:space="0" w:color="000000"/>
              <w:bottom w:val="nil"/>
              <w:right w:val="single" w:sz="16" w:space="0" w:color="000000"/>
            </w:tcBorders>
            <w:shd w:val="clear" w:color="auto" w:fill="FFFFFF"/>
            <w:vAlign w:val="center"/>
          </w:tcPr>
          <w:p w14:paraId="5C591657"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.431</w:t>
            </w:r>
          </w:p>
        </w:tc>
      </w:tr>
      <w:tr w:rsidR="001D4EAE" w:rsidRPr="00E37364" w14:paraId="2761D697"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7E618D52"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AKQ12</w:t>
            </w:r>
          </w:p>
        </w:tc>
        <w:tc>
          <w:tcPr>
            <w:tcW w:w="1597" w:type="dxa"/>
            <w:tcBorders>
              <w:top w:val="nil"/>
              <w:left w:val="single" w:sz="16" w:space="0" w:color="000000"/>
              <w:bottom w:val="nil"/>
              <w:right w:val="single" w:sz="16" w:space="0" w:color="000000"/>
            </w:tcBorders>
            <w:shd w:val="clear" w:color="auto" w:fill="FFFFFF"/>
            <w:vAlign w:val="center"/>
          </w:tcPr>
          <w:p w14:paraId="7F778623"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.364</w:t>
            </w:r>
          </w:p>
        </w:tc>
      </w:tr>
      <w:tr w:rsidR="001D4EAE" w:rsidRPr="00E37364" w14:paraId="7D5081A7"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6F722BA8"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AKQ13</w:t>
            </w:r>
          </w:p>
        </w:tc>
        <w:tc>
          <w:tcPr>
            <w:tcW w:w="1597" w:type="dxa"/>
            <w:tcBorders>
              <w:top w:val="nil"/>
              <w:left w:val="single" w:sz="16" w:space="0" w:color="000000"/>
              <w:bottom w:val="nil"/>
              <w:right w:val="single" w:sz="16" w:space="0" w:color="000000"/>
            </w:tcBorders>
            <w:shd w:val="clear" w:color="auto" w:fill="FFFFFF"/>
            <w:vAlign w:val="center"/>
          </w:tcPr>
          <w:p w14:paraId="0A01ACD8"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.387</w:t>
            </w:r>
          </w:p>
        </w:tc>
      </w:tr>
      <w:tr w:rsidR="001D4EAE" w:rsidRPr="00E37364" w14:paraId="713D6FD0" w14:textId="77777777" w:rsidTr="001D4EAE">
        <w:trPr>
          <w:cantSplit/>
        </w:trPr>
        <w:tc>
          <w:tcPr>
            <w:tcW w:w="1238" w:type="dxa"/>
            <w:tcBorders>
              <w:top w:val="nil"/>
              <w:left w:val="single" w:sz="16" w:space="0" w:color="000000"/>
              <w:bottom w:val="nil"/>
              <w:right w:val="single" w:sz="16" w:space="0" w:color="000000"/>
            </w:tcBorders>
            <w:shd w:val="clear" w:color="auto" w:fill="FFFFFF"/>
          </w:tcPr>
          <w:p w14:paraId="148AE3CC"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AKQ14</w:t>
            </w:r>
          </w:p>
        </w:tc>
        <w:tc>
          <w:tcPr>
            <w:tcW w:w="1597" w:type="dxa"/>
            <w:tcBorders>
              <w:top w:val="nil"/>
              <w:left w:val="single" w:sz="16" w:space="0" w:color="000000"/>
              <w:bottom w:val="nil"/>
              <w:right w:val="single" w:sz="16" w:space="0" w:color="000000"/>
            </w:tcBorders>
            <w:shd w:val="clear" w:color="auto" w:fill="FFFFFF"/>
            <w:vAlign w:val="center"/>
          </w:tcPr>
          <w:p w14:paraId="2F51D3F7"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.496</w:t>
            </w:r>
          </w:p>
        </w:tc>
      </w:tr>
      <w:tr w:rsidR="001D4EAE" w:rsidRPr="00E37364" w14:paraId="26B8FA28" w14:textId="77777777" w:rsidTr="001D4EAE">
        <w:trPr>
          <w:cantSplit/>
        </w:trPr>
        <w:tc>
          <w:tcPr>
            <w:tcW w:w="1238" w:type="dxa"/>
            <w:tcBorders>
              <w:top w:val="nil"/>
              <w:left w:val="single" w:sz="16" w:space="0" w:color="000000"/>
              <w:bottom w:val="single" w:sz="16" w:space="0" w:color="000000"/>
              <w:right w:val="single" w:sz="16" w:space="0" w:color="000000"/>
            </w:tcBorders>
            <w:shd w:val="clear" w:color="auto" w:fill="FFFFFF"/>
          </w:tcPr>
          <w:p w14:paraId="5CF76A88"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AKQ15</w:t>
            </w:r>
          </w:p>
        </w:tc>
        <w:tc>
          <w:tcPr>
            <w:tcW w:w="1597" w:type="dxa"/>
            <w:tcBorders>
              <w:top w:val="nil"/>
              <w:left w:val="single" w:sz="16" w:space="0" w:color="000000"/>
              <w:bottom w:val="single" w:sz="16" w:space="0" w:color="000000"/>
              <w:right w:val="single" w:sz="16" w:space="0" w:color="000000"/>
            </w:tcBorders>
            <w:shd w:val="clear" w:color="auto" w:fill="FFFFFF"/>
            <w:vAlign w:val="center"/>
          </w:tcPr>
          <w:p w14:paraId="1ABED9DF" w14:textId="77777777" w:rsidR="001D4EAE" w:rsidRPr="00E37364" w:rsidRDefault="001D4EAE" w:rsidP="001D4EAE">
            <w:pPr>
              <w:widowControl w:val="0"/>
              <w:autoSpaceDE w:val="0"/>
              <w:autoSpaceDN w:val="0"/>
              <w:adjustRightInd w:val="0"/>
              <w:spacing w:line="320" w:lineRule="atLeast"/>
              <w:ind w:left="60" w:right="60"/>
              <w:jc w:val="right"/>
              <w:rPr>
                <w:rFonts w:ascii="Arial" w:hAnsi="Arial" w:cs="Arial"/>
                <w:color w:val="000000"/>
              </w:rPr>
            </w:pPr>
            <w:r w:rsidRPr="00E37364">
              <w:rPr>
                <w:rFonts w:ascii="Arial" w:hAnsi="Arial" w:cs="Arial"/>
                <w:color w:val="000000"/>
              </w:rPr>
              <w:t>.506</w:t>
            </w:r>
          </w:p>
        </w:tc>
      </w:tr>
      <w:tr w:rsidR="001D4EAE" w:rsidRPr="00E37364" w14:paraId="3A8CD34A" w14:textId="77777777" w:rsidTr="001D4EAE">
        <w:trPr>
          <w:cantSplit/>
        </w:trPr>
        <w:tc>
          <w:tcPr>
            <w:tcW w:w="2835" w:type="dxa"/>
            <w:gridSpan w:val="2"/>
            <w:tcBorders>
              <w:top w:val="nil"/>
              <w:left w:val="nil"/>
              <w:bottom w:val="nil"/>
              <w:right w:val="nil"/>
            </w:tcBorders>
            <w:shd w:val="clear" w:color="auto" w:fill="FFFFFF"/>
          </w:tcPr>
          <w:p w14:paraId="2161A893"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Extraction Method: Principal Axis Factoring.</w:t>
            </w:r>
          </w:p>
        </w:tc>
      </w:tr>
      <w:tr w:rsidR="001D4EAE" w:rsidRPr="00E37364" w14:paraId="5B554296" w14:textId="77777777" w:rsidTr="001D4EAE">
        <w:trPr>
          <w:cantSplit/>
        </w:trPr>
        <w:tc>
          <w:tcPr>
            <w:tcW w:w="2835" w:type="dxa"/>
            <w:gridSpan w:val="2"/>
            <w:tcBorders>
              <w:top w:val="nil"/>
              <w:left w:val="nil"/>
              <w:bottom w:val="nil"/>
              <w:right w:val="nil"/>
            </w:tcBorders>
            <w:shd w:val="clear" w:color="auto" w:fill="FFFFFF"/>
          </w:tcPr>
          <w:p w14:paraId="47928716" w14:textId="77777777" w:rsidR="001D4EAE" w:rsidRPr="00E37364" w:rsidRDefault="001D4EAE" w:rsidP="001D4EAE">
            <w:pPr>
              <w:widowControl w:val="0"/>
              <w:autoSpaceDE w:val="0"/>
              <w:autoSpaceDN w:val="0"/>
              <w:adjustRightInd w:val="0"/>
              <w:spacing w:line="320" w:lineRule="atLeast"/>
              <w:ind w:left="60" w:right="60"/>
              <w:rPr>
                <w:rFonts w:ascii="Arial" w:hAnsi="Arial" w:cs="Arial"/>
                <w:color w:val="000000"/>
                <w:sz w:val="16"/>
                <w:szCs w:val="16"/>
              </w:rPr>
            </w:pPr>
            <w:r w:rsidRPr="00E37364">
              <w:rPr>
                <w:rFonts w:ascii="Arial" w:hAnsi="Arial" w:cs="Arial"/>
                <w:color w:val="000000"/>
                <w:sz w:val="16"/>
                <w:szCs w:val="16"/>
              </w:rPr>
              <w:t>a. 1 factors extracted. 5 iterations required.</w:t>
            </w:r>
          </w:p>
        </w:tc>
      </w:tr>
    </w:tbl>
    <w:p w14:paraId="70E86E66" w14:textId="77777777" w:rsidR="001D4EAE" w:rsidRPr="00E37364" w:rsidRDefault="001D4EAE" w:rsidP="001D4EAE">
      <w:pPr>
        <w:widowControl w:val="0"/>
        <w:autoSpaceDE w:val="0"/>
        <w:autoSpaceDN w:val="0"/>
        <w:adjustRightInd w:val="0"/>
        <w:spacing w:line="400" w:lineRule="atLeast"/>
        <w:rPr>
          <w:rFonts w:ascii="Times New Roman" w:hAnsi="Times New Roman" w:cs="Times New Roman"/>
        </w:rPr>
      </w:pPr>
    </w:p>
    <w:p w14:paraId="109F98D7" w14:textId="7F590B38" w:rsidR="001D3056" w:rsidRPr="00E37364" w:rsidRDefault="001D4EAE">
      <w:r w:rsidRPr="00E37364">
        <w:t>Interesting that this is the same set of items identified in the IRT analysis 9 item version.</w:t>
      </w:r>
    </w:p>
    <w:p w14:paraId="36E11585" w14:textId="77777777" w:rsidR="00B335EE" w:rsidRDefault="00B335EE">
      <w:pPr>
        <w:rPr>
          <w:i/>
        </w:rPr>
      </w:pPr>
    </w:p>
    <w:p w14:paraId="0F5A3181" w14:textId="6AAAD39C" w:rsidR="001D4EAE" w:rsidRPr="00E37364" w:rsidRDefault="001D4EAE">
      <w:pPr>
        <w:rPr>
          <w:i/>
        </w:rPr>
      </w:pPr>
      <w:r w:rsidRPr="00E37364">
        <w:rPr>
          <w:i/>
        </w:rPr>
        <w:lastRenderedPageBreak/>
        <w:t>Alpha analysis</w:t>
      </w:r>
    </w:p>
    <w:p w14:paraId="2D27088E" w14:textId="5BF8E00E" w:rsidR="003758BE" w:rsidRPr="00E37364" w:rsidRDefault="003758BE" w:rsidP="003758BE">
      <w:pPr>
        <w:contextualSpacing/>
      </w:pPr>
    </w:p>
    <w:tbl>
      <w:tblPr>
        <w:tblStyle w:val="TableGrid"/>
        <w:tblW w:w="0" w:type="auto"/>
        <w:tblLook w:val="04A0" w:firstRow="1" w:lastRow="0" w:firstColumn="1" w:lastColumn="0" w:noHBand="0" w:noVBand="1"/>
      </w:tblPr>
      <w:tblGrid>
        <w:gridCol w:w="3725"/>
        <w:gridCol w:w="3253"/>
        <w:gridCol w:w="3472"/>
      </w:tblGrid>
      <w:tr w:rsidR="003758BE" w:rsidRPr="00E37364" w14:paraId="110291D2" w14:textId="77777777" w:rsidTr="003758BE">
        <w:trPr>
          <w:trHeight w:val="400"/>
        </w:trPr>
        <w:tc>
          <w:tcPr>
            <w:tcW w:w="3725" w:type="dxa"/>
            <w:vAlign w:val="center"/>
          </w:tcPr>
          <w:p w14:paraId="46556F48" w14:textId="59385E26" w:rsidR="003758BE" w:rsidRPr="00E37364" w:rsidRDefault="003758BE" w:rsidP="003758BE">
            <w:pPr>
              <w:contextualSpacing/>
              <w:jc w:val="center"/>
            </w:pPr>
            <w:r w:rsidRPr="00E37364">
              <w:t>Sample</w:t>
            </w:r>
          </w:p>
        </w:tc>
        <w:tc>
          <w:tcPr>
            <w:tcW w:w="3253" w:type="dxa"/>
            <w:vAlign w:val="center"/>
          </w:tcPr>
          <w:p w14:paraId="40BFFC28" w14:textId="03325FF0" w:rsidR="003758BE" w:rsidRPr="00E37364" w:rsidRDefault="003758BE" w:rsidP="003758BE">
            <w:pPr>
              <w:contextualSpacing/>
              <w:jc w:val="center"/>
            </w:pPr>
            <w:r w:rsidRPr="00E37364">
              <w:t>Scale</w:t>
            </w:r>
          </w:p>
        </w:tc>
        <w:tc>
          <w:tcPr>
            <w:tcW w:w="3472" w:type="dxa"/>
            <w:vAlign w:val="center"/>
          </w:tcPr>
          <w:p w14:paraId="569AF053" w14:textId="10BDC0A4" w:rsidR="003758BE" w:rsidRPr="00E37364" w:rsidRDefault="003758BE" w:rsidP="003758BE">
            <w:pPr>
              <w:contextualSpacing/>
              <w:jc w:val="center"/>
            </w:pPr>
            <w:r w:rsidRPr="00E37364">
              <w:t>Alpha</w:t>
            </w:r>
          </w:p>
        </w:tc>
      </w:tr>
      <w:tr w:rsidR="003758BE" w:rsidRPr="00E37364" w14:paraId="27ADAE0B" w14:textId="77777777" w:rsidTr="00B335EE">
        <w:trPr>
          <w:trHeight w:val="510"/>
        </w:trPr>
        <w:tc>
          <w:tcPr>
            <w:tcW w:w="3725" w:type="dxa"/>
            <w:vAlign w:val="center"/>
          </w:tcPr>
          <w:p w14:paraId="2AA0EDD2" w14:textId="7EC711A0" w:rsidR="003758BE" w:rsidRPr="00E37364" w:rsidRDefault="003758BE" w:rsidP="003758BE">
            <w:pPr>
              <w:contextualSpacing/>
              <w:jc w:val="center"/>
            </w:pPr>
            <w:r w:rsidRPr="00E37364">
              <w:t>Mindfulness Ltd</w:t>
            </w:r>
          </w:p>
        </w:tc>
        <w:tc>
          <w:tcPr>
            <w:tcW w:w="3253" w:type="dxa"/>
            <w:vAlign w:val="center"/>
          </w:tcPr>
          <w:p w14:paraId="56B7EC11" w14:textId="3E973C0D" w:rsidR="003758BE" w:rsidRPr="00E37364" w:rsidRDefault="003758BE" w:rsidP="003758BE">
            <w:pPr>
              <w:contextualSpacing/>
              <w:jc w:val="center"/>
            </w:pPr>
            <w:r w:rsidRPr="00E37364">
              <w:t>9 item</w:t>
            </w:r>
          </w:p>
        </w:tc>
        <w:tc>
          <w:tcPr>
            <w:tcW w:w="3472" w:type="dxa"/>
            <w:vAlign w:val="center"/>
          </w:tcPr>
          <w:p w14:paraId="7AD06488" w14:textId="15AF4F75" w:rsidR="003758BE" w:rsidRPr="00E37364" w:rsidRDefault="003758BE" w:rsidP="003758BE">
            <w:pPr>
              <w:contextualSpacing/>
              <w:jc w:val="center"/>
            </w:pPr>
            <w:r w:rsidRPr="00E37364">
              <w:t>.67</w:t>
            </w:r>
          </w:p>
        </w:tc>
      </w:tr>
      <w:tr w:rsidR="003758BE" w:rsidRPr="00E37364" w14:paraId="6178D6F2" w14:textId="77777777" w:rsidTr="00B335EE">
        <w:trPr>
          <w:trHeight w:val="510"/>
        </w:trPr>
        <w:tc>
          <w:tcPr>
            <w:tcW w:w="3725" w:type="dxa"/>
            <w:vAlign w:val="center"/>
          </w:tcPr>
          <w:p w14:paraId="4CFAA08E" w14:textId="77777777" w:rsidR="003758BE" w:rsidRPr="00E37364" w:rsidRDefault="003758BE" w:rsidP="003758BE">
            <w:pPr>
              <w:contextualSpacing/>
              <w:jc w:val="center"/>
            </w:pPr>
          </w:p>
        </w:tc>
        <w:tc>
          <w:tcPr>
            <w:tcW w:w="3253" w:type="dxa"/>
            <w:vAlign w:val="center"/>
          </w:tcPr>
          <w:p w14:paraId="2FFCFC21" w14:textId="4AE78B9A" w:rsidR="003758BE" w:rsidRPr="00E37364" w:rsidRDefault="003758BE" w:rsidP="003758BE">
            <w:pPr>
              <w:contextualSpacing/>
              <w:jc w:val="center"/>
            </w:pPr>
            <w:r w:rsidRPr="00E37364">
              <w:t>7 item</w:t>
            </w:r>
          </w:p>
        </w:tc>
        <w:tc>
          <w:tcPr>
            <w:tcW w:w="3472" w:type="dxa"/>
            <w:vAlign w:val="center"/>
          </w:tcPr>
          <w:p w14:paraId="45EE4924" w14:textId="5A36F0FB" w:rsidR="003758BE" w:rsidRPr="00E37364" w:rsidRDefault="003758BE" w:rsidP="003758BE">
            <w:pPr>
              <w:contextualSpacing/>
              <w:jc w:val="center"/>
            </w:pPr>
            <w:r w:rsidRPr="00E37364">
              <w:t>.66</w:t>
            </w:r>
          </w:p>
        </w:tc>
      </w:tr>
      <w:tr w:rsidR="003758BE" w:rsidRPr="00E37364" w14:paraId="5B013AC4" w14:textId="77777777" w:rsidTr="00B335EE">
        <w:trPr>
          <w:trHeight w:val="510"/>
        </w:trPr>
        <w:tc>
          <w:tcPr>
            <w:tcW w:w="3725" w:type="dxa"/>
            <w:vAlign w:val="center"/>
          </w:tcPr>
          <w:p w14:paraId="73DAFF31" w14:textId="33A276A4" w:rsidR="003758BE" w:rsidRPr="00E37364" w:rsidRDefault="003758BE" w:rsidP="003758BE">
            <w:pPr>
              <w:contextualSpacing/>
              <w:jc w:val="center"/>
            </w:pPr>
            <w:r w:rsidRPr="00E37364">
              <w:t>South London</w:t>
            </w:r>
          </w:p>
        </w:tc>
        <w:tc>
          <w:tcPr>
            <w:tcW w:w="3253" w:type="dxa"/>
            <w:vAlign w:val="center"/>
          </w:tcPr>
          <w:p w14:paraId="0C1455F5" w14:textId="7AAE5228" w:rsidR="003758BE" w:rsidRPr="00E37364" w:rsidRDefault="003758BE" w:rsidP="003758BE">
            <w:pPr>
              <w:contextualSpacing/>
              <w:jc w:val="center"/>
            </w:pPr>
            <w:r w:rsidRPr="00E37364">
              <w:t>9 item</w:t>
            </w:r>
          </w:p>
        </w:tc>
        <w:tc>
          <w:tcPr>
            <w:tcW w:w="3472" w:type="dxa"/>
            <w:vAlign w:val="center"/>
          </w:tcPr>
          <w:p w14:paraId="337CEF9D" w14:textId="0187F055" w:rsidR="003758BE" w:rsidRPr="00E37364" w:rsidRDefault="003758BE" w:rsidP="003758BE">
            <w:pPr>
              <w:contextualSpacing/>
              <w:jc w:val="center"/>
            </w:pPr>
            <w:r w:rsidRPr="00E37364">
              <w:t>.73</w:t>
            </w:r>
          </w:p>
        </w:tc>
      </w:tr>
      <w:tr w:rsidR="003758BE" w:rsidRPr="00E37364" w14:paraId="2F4EB4F1" w14:textId="77777777" w:rsidTr="00B335EE">
        <w:trPr>
          <w:trHeight w:val="510"/>
        </w:trPr>
        <w:tc>
          <w:tcPr>
            <w:tcW w:w="3725" w:type="dxa"/>
            <w:vAlign w:val="center"/>
          </w:tcPr>
          <w:p w14:paraId="499C6FAC" w14:textId="77777777" w:rsidR="003758BE" w:rsidRPr="00E37364" w:rsidRDefault="003758BE" w:rsidP="003758BE">
            <w:pPr>
              <w:contextualSpacing/>
              <w:jc w:val="center"/>
            </w:pPr>
          </w:p>
        </w:tc>
        <w:tc>
          <w:tcPr>
            <w:tcW w:w="3253" w:type="dxa"/>
            <w:vAlign w:val="center"/>
          </w:tcPr>
          <w:p w14:paraId="117501CA" w14:textId="0C92CDE8" w:rsidR="003758BE" w:rsidRPr="00E37364" w:rsidRDefault="003758BE" w:rsidP="003758BE">
            <w:pPr>
              <w:contextualSpacing/>
              <w:jc w:val="center"/>
            </w:pPr>
            <w:r w:rsidRPr="00E37364">
              <w:t>7 item</w:t>
            </w:r>
          </w:p>
        </w:tc>
        <w:tc>
          <w:tcPr>
            <w:tcW w:w="3472" w:type="dxa"/>
            <w:vAlign w:val="center"/>
          </w:tcPr>
          <w:p w14:paraId="50D24FDD" w14:textId="08C7AD9F" w:rsidR="003758BE" w:rsidRPr="00E37364" w:rsidRDefault="003758BE" w:rsidP="003758BE">
            <w:pPr>
              <w:contextualSpacing/>
              <w:jc w:val="center"/>
            </w:pPr>
            <w:r w:rsidRPr="00E37364">
              <w:t>.75</w:t>
            </w:r>
          </w:p>
        </w:tc>
      </w:tr>
      <w:tr w:rsidR="003758BE" w:rsidRPr="00E37364" w14:paraId="77C567E3" w14:textId="77777777" w:rsidTr="00B335EE">
        <w:trPr>
          <w:trHeight w:val="510"/>
        </w:trPr>
        <w:tc>
          <w:tcPr>
            <w:tcW w:w="3725" w:type="dxa"/>
            <w:vAlign w:val="center"/>
          </w:tcPr>
          <w:p w14:paraId="3EB61929" w14:textId="76F1FD0B" w:rsidR="003758BE" w:rsidRPr="00E37364" w:rsidRDefault="003758BE" w:rsidP="003758BE">
            <w:pPr>
              <w:contextualSpacing/>
              <w:jc w:val="center"/>
            </w:pPr>
            <w:r w:rsidRPr="00E37364">
              <w:t>Portland / Reno</w:t>
            </w:r>
          </w:p>
        </w:tc>
        <w:tc>
          <w:tcPr>
            <w:tcW w:w="3253" w:type="dxa"/>
            <w:vAlign w:val="center"/>
          </w:tcPr>
          <w:p w14:paraId="6AF01E85" w14:textId="3C857EF1" w:rsidR="003758BE" w:rsidRPr="00E37364" w:rsidRDefault="003758BE" w:rsidP="003758BE">
            <w:pPr>
              <w:contextualSpacing/>
              <w:jc w:val="center"/>
            </w:pPr>
            <w:r w:rsidRPr="00E37364">
              <w:t>9 item</w:t>
            </w:r>
          </w:p>
        </w:tc>
        <w:tc>
          <w:tcPr>
            <w:tcW w:w="3472" w:type="dxa"/>
            <w:vAlign w:val="center"/>
          </w:tcPr>
          <w:p w14:paraId="18CFD259" w14:textId="571BA287" w:rsidR="003758BE" w:rsidRPr="00E37364" w:rsidRDefault="003758BE" w:rsidP="003758BE">
            <w:pPr>
              <w:contextualSpacing/>
              <w:jc w:val="center"/>
            </w:pPr>
            <w:r w:rsidRPr="00E37364">
              <w:t>.72</w:t>
            </w:r>
          </w:p>
        </w:tc>
      </w:tr>
      <w:tr w:rsidR="003758BE" w:rsidRPr="00E37364" w14:paraId="4C5352F6" w14:textId="77777777" w:rsidTr="00B335EE">
        <w:trPr>
          <w:trHeight w:val="510"/>
        </w:trPr>
        <w:tc>
          <w:tcPr>
            <w:tcW w:w="3725" w:type="dxa"/>
            <w:vAlign w:val="center"/>
          </w:tcPr>
          <w:p w14:paraId="63772E3C" w14:textId="77777777" w:rsidR="003758BE" w:rsidRPr="00E37364" w:rsidRDefault="003758BE" w:rsidP="003758BE">
            <w:pPr>
              <w:contextualSpacing/>
              <w:jc w:val="center"/>
            </w:pPr>
          </w:p>
        </w:tc>
        <w:tc>
          <w:tcPr>
            <w:tcW w:w="3253" w:type="dxa"/>
            <w:vAlign w:val="center"/>
          </w:tcPr>
          <w:p w14:paraId="6E35A4DC" w14:textId="6863A569" w:rsidR="003758BE" w:rsidRPr="00E37364" w:rsidRDefault="003758BE" w:rsidP="003758BE">
            <w:pPr>
              <w:contextualSpacing/>
              <w:jc w:val="center"/>
            </w:pPr>
            <w:r w:rsidRPr="00E37364">
              <w:t>7 item</w:t>
            </w:r>
          </w:p>
        </w:tc>
        <w:tc>
          <w:tcPr>
            <w:tcW w:w="3472" w:type="dxa"/>
            <w:vAlign w:val="center"/>
          </w:tcPr>
          <w:p w14:paraId="1B028FCC" w14:textId="6F5C5778" w:rsidR="003758BE" w:rsidRPr="00E37364" w:rsidRDefault="003758BE" w:rsidP="003758BE">
            <w:pPr>
              <w:contextualSpacing/>
              <w:jc w:val="center"/>
            </w:pPr>
            <w:r w:rsidRPr="00E37364">
              <w:t>.66</w:t>
            </w:r>
          </w:p>
        </w:tc>
      </w:tr>
      <w:tr w:rsidR="003758BE" w:rsidRPr="00E37364" w14:paraId="0241B4FB" w14:textId="77777777" w:rsidTr="00B335EE">
        <w:trPr>
          <w:trHeight w:val="510"/>
        </w:trPr>
        <w:tc>
          <w:tcPr>
            <w:tcW w:w="3725" w:type="dxa"/>
            <w:vAlign w:val="center"/>
          </w:tcPr>
          <w:p w14:paraId="7067F342" w14:textId="7A9059CD" w:rsidR="003758BE" w:rsidRPr="00E37364" w:rsidRDefault="003758BE" w:rsidP="003758BE">
            <w:pPr>
              <w:contextualSpacing/>
              <w:jc w:val="center"/>
            </w:pPr>
            <w:r w:rsidRPr="00E37364">
              <w:t>Combined sample</w:t>
            </w:r>
          </w:p>
        </w:tc>
        <w:tc>
          <w:tcPr>
            <w:tcW w:w="3253" w:type="dxa"/>
            <w:vAlign w:val="center"/>
          </w:tcPr>
          <w:p w14:paraId="5EEC1898" w14:textId="0ED206A3" w:rsidR="003758BE" w:rsidRPr="00E37364" w:rsidRDefault="003758BE" w:rsidP="003758BE">
            <w:pPr>
              <w:contextualSpacing/>
              <w:jc w:val="center"/>
            </w:pPr>
            <w:r w:rsidRPr="00E37364">
              <w:t>9 item</w:t>
            </w:r>
          </w:p>
        </w:tc>
        <w:tc>
          <w:tcPr>
            <w:tcW w:w="3472" w:type="dxa"/>
            <w:vAlign w:val="center"/>
          </w:tcPr>
          <w:p w14:paraId="22787588" w14:textId="241500DB" w:rsidR="003758BE" w:rsidRPr="00E37364" w:rsidRDefault="003758BE" w:rsidP="003758BE">
            <w:pPr>
              <w:contextualSpacing/>
              <w:jc w:val="center"/>
            </w:pPr>
            <w:r w:rsidRPr="00E37364">
              <w:t>.73</w:t>
            </w:r>
          </w:p>
        </w:tc>
      </w:tr>
      <w:tr w:rsidR="003758BE" w:rsidRPr="00E37364" w14:paraId="0ADDD065" w14:textId="77777777" w:rsidTr="00B335EE">
        <w:trPr>
          <w:trHeight w:val="510"/>
        </w:trPr>
        <w:tc>
          <w:tcPr>
            <w:tcW w:w="3725" w:type="dxa"/>
            <w:vAlign w:val="center"/>
          </w:tcPr>
          <w:p w14:paraId="7A9D34A2" w14:textId="77777777" w:rsidR="003758BE" w:rsidRPr="00E37364" w:rsidRDefault="003758BE" w:rsidP="003758BE">
            <w:pPr>
              <w:contextualSpacing/>
              <w:jc w:val="center"/>
            </w:pPr>
          </w:p>
        </w:tc>
        <w:tc>
          <w:tcPr>
            <w:tcW w:w="3253" w:type="dxa"/>
            <w:vAlign w:val="center"/>
          </w:tcPr>
          <w:p w14:paraId="7BF921D6" w14:textId="2A5543C1" w:rsidR="003758BE" w:rsidRPr="00E37364" w:rsidRDefault="003758BE" w:rsidP="003758BE">
            <w:pPr>
              <w:contextualSpacing/>
              <w:jc w:val="center"/>
            </w:pPr>
            <w:r w:rsidRPr="00E37364">
              <w:t>7 item</w:t>
            </w:r>
          </w:p>
        </w:tc>
        <w:tc>
          <w:tcPr>
            <w:tcW w:w="3472" w:type="dxa"/>
            <w:vAlign w:val="center"/>
          </w:tcPr>
          <w:p w14:paraId="1F93F9AB" w14:textId="54CE9ECF" w:rsidR="003758BE" w:rsidRPr="00E37364" w:rsidRDefault="003758BE" w:rsidP="003758BE">
            <w:pPr>
              <w:contextualSpacing/>
              <w:jc w:val="center"/>
            </w:pPr>
            <w:r w:rsidRPr="00E37364">
              <w:t>.71</w:t>
            </w:r>
          </w:p>
        </w:tc>
      </w:tr>
    </w:tbl>
    <w:p w14:paraId="75B85086" w14:textId="2159D900" w:rsidR="00937BDF" w:rsidRPr="00E37364" w:rsidRDefault="00937BDF" w:rsidP="003758BE">
      <w:pPr>
        <w:contextualSpacing/>
      </w:pPr>
      <w:r w:rsidRPr="00E37364">
        <w:t>These figures are acceptable. The 9 item edges it slightly and it’s better to report at the combined sample level, but if we were being totally transparent we could provide a range of .67 to .73, with a combined alpha of .73.</w:t>
      </w:r>
    </w:p>
    <w:p w14:paraId="5A3DFEAA" w14:textId="77777777" w:rsidR="006B480D" w:rsidRPr="00E37364" w:rsidRDefault="006B480D" w:rsidP="003758BE">
      <w:pPr>
        <w:contextualSpacing/>
      </w:pPr>
    </w:p>
    <w:p w14:paraId="499CF3DE" w14:textId="0EE68735" w:rsidR="006B480D" w:rsidRPr="00E37364" w:rsidRDefault="00937BDF" w:rsidP="003758BE">
      <w:pPr>
        <w:contextualSpacing/>
        <w:rPr>
          <w:i/>
        </w:rPr>
      </w:pPr>
      <w:r w:rsidRPr="00E37364">
        <w:rPr>
          <w:i/>
        </w:rPr>
        <w:t>Sensitivity to training</w:t>
      </w:r>
    </w:p>
    <w:tbl>
      <w:tblPr>
        <w:tblStyle w:val="TableGrid"/>
        <w:tblW w:w="0" w:type="auto"/>
        <w:tblLook w:val="04A0" w:firstRow="1" w:lastRow="0" w:firstColumn="1" w:lastColumn="0" w:noHBand="0" w:noVBand="1"/>
      </w:tblPr>
      <w:tblGrid>
        <w:gridCol w:w="2464"/>
        <w:gridCol w:w="973"/>
        <w:gridCol w:w="1630"/>
        <w:gridCol w:w="1794"/>
        <w:gridCol w:w="1838"/>
        <w:gridCol w:w="1751"/>
      </w:tblGrid>
      <w:tr w:rsidR="00937BDF" w:rsidRPr="00E37364" w14:paraId="5FB9A826" w14:textId="27A93963" w:rsidTr="0099013A">
        <w:trPr>
          <w:trHeight w:val="513"/>
        </w:trPr>
        <w:tc>
          <w:tcPr>
            <w:tcW w:w="2464" w:type="dxa"/>
          </w:tcPr>
          <w:p w14:paraId="643F85F3" w14:textId="0DE2FFCC" w:rsidR="00937BDF" w:rsidRPr="00E37364" w:rsidRDefault="00937BDF">
            <w:r w:rsidRPr="00E37364">
              <w:t>Sample</w:t>
            </w:r>
          </w:p>
        </w:tc>
        <w:tc>
          <w:tcPr>
            <w:tcW w:w="973" w:type="dxa"/>
          </w:tcPr>
          <w:p w14:paraId="740295B7" w14:textId="691EF058" w:rsidR="00937BDF" w:rsidRPr="00E37364" w:rsidRDefault="00937BDF">
            <w:r w:rsidRPr="00E37364">
              <w:t>Scale</w:t>
            </w:r>
          </w:p>
        </w:tc>
        <w:tc>
          <w:tcPr>
            <w:tcW w:w="1630" w:type="dxa"/>
          </w:tcPr>
          <w:p w14:paraId="1D8816B5" w14:textId="4D5933CB" w:rsidR="00937BDF" w:rsidRPr="00E37364" w:rsidRDefault="00937BDF">
            <w:r w:rsidRPr="00E37364">
              <w:t>Mean pre (SD)</w:t>
            </w:r>
          </w:p>
        </w:tc>
        <w:tc>
          <w:tcPr>
            <w:tcW w:w="1794" w:type="dxa"/>
          </w:tcPr>
          <w:p w14:paraId="74C2ACEC" w14:textId="767EA2AD" w:rsidR="00937BDF" w:rsidRPr="00E37364" w:rsidRDefault="00937BDF">
            <w:r w:rsidRPr="00E37364">
              <w:t>Mean post (SD)</w:t>
            </w:r>
          </w:p>
        </w:tc>
        <w:tc>
          <w:tcPr>
            <w:tcW w:w="1838" w:type="dxa"/>
          </w:tcPr>
          <w:p w14:paraId="6B70C16F" w14:textId="77777777" w:rsidR="00937BDF" w:rsidRPr="00E37364" w:rsidRDefault="00937BDF">
            <w:r w:rsidRPr="00E37364">
              <w:t>Significance</w:t>
            </w:r>
          </w:p>
        </w:tc>
        <w:tc>
          <w:tcPr>
            <w:tcW w:w="1751" w:type="dxa"/>
          </w:tcPr>
          <w:p w14:paraId="220B657B" w14:textId="02944EC6" w:rsidR="00937BDF" w:rsidRPr="00E37364" w:rsidRDefault="00937BDF">
            <w:pPr>
              <w:rPr>
                <w:i/>
              </w:rPr>
            </w:pPr>
            <w:r w:rsidRPr="00E37364">
              <w:t xml:space="preserve">effect size </w:t>
            </w:r>
            <w:r w:rsidRPr="00E37364">
              <w:rPr>
                <w:i/>
              </w:rPr>
              <w:t>d</w:t>
            </w:r>
          </w:p>
        </w:tc>
      </w:tr>
      <w:tr w:rsidR="00937BDF" w:rsidRPr="00E37364" w14:paraId="59E552A5" w14:textId="77777777" w:rsidTr="0099013A">
        <w:trPr>
          <w:trHeight w:val="627"/>
        </w:trPr>
        <w:tc>
          <w:tcPr>
            <w:tcW w:w="2464" w:type="dxa"/>
          </w:tcPr>
          <w:p w14:paraId="16889207" w14:textId="77777777" w:rsidR="00937BDF" w:rsidRPr="00E37364" w:rsidRDefault="00937BDF">
            <w:r w:rsidRPr="00E37364">
              <w:t xml:space="preserve">Mindfulness Ltd </w:t>
            </w:r>
          </w:p>
          <w:p w14:paraId="1CFDFAB4" w14:textId="1056CD18" w:rsidR="007909E6" w:rsidRPr="00E37364" w:rsidRDefault="007909E6">
            <w:r w:rsidRPr="00E37364">
              <w:t>n = 28</w:t>
            </w:r>
          </w:p>
        </w:tc>
        <w:tc>
          <w:tcPr>
            <w:tcW w:w="973" w:type="dxa"/>
          </w:tcPr>
          <w:p w14:paraId="56879532" w14:textId="0CCC8480" w:rsidR="00937BDF" w:rsidRPr="00E37364" w:rsidRDefault="00937BDF">
            <w:r w:rsidRPr="00E37364">
              <w:t>16</w:t>
            </w:r>
          </w:p>
        </w:tc>
        <w:tc>
          <w:tcPr>
            <w:tcW w:w="1630" w:type="dxa"/>
          </w:tcPr>
          <w:p w14:paraId="1D03E15E" w14:textId="43643294" w:rsidR="00937BDF" w:rsidRPr="00E37364" w:rsidRDefault="007909E6" w:rsidP="00937BDF">
            <w:r w:rsidRPr="00E37364">
              <w:t>9.1 (3.1</w:t>
            </w:r>
            <w:r w:rsidR="00937BDF" w:rsidRPr="00E37364">
              <w:t>)</w:t>
            </w:r>
          </w:p>
          <w:p w14:paraId="2A7375C8" w14:textId="31B7DC55" w:rsidR="00937BDF" w:rsidRPr="00E37364" w:rsidRDefault="00937BDF"/>
        </w:tc>
        <w:tc>
          <w:tcPr>
            <w:tcW w:w="1794" w:type="dxa"/>
          </w:tcPr>
          <w:p w14:paraId="7425FF8A" w14:textId="77777777" w:rsidR="00937BDF" w:rsidRPr="00E37364" w:rsidRDefault="00937BDF" w:rsidP="00937BDF">
            <w:r w:rsidRPr="00E37364">
              <w:t>10.5 (2.4)</w:t>
            </w:r>
          </w:p>
          <w:p w14:paraId="2A7A5299" w14:textId="758C7095" w:rsidR="00937BDF" w:rsidRPr="00E37364" w:rsidRDefault="00937BDF"/>
        </w:tc>
        <w:tc>
          <w:tcPr>
            <w:tcW w:w="1838" w:type="dxa"/>
          </w:tcPr>
          <w:p w14:paraId="774D75E2" w14:textId="77777777" w:rsidR="00937BDF" w:rsidRPr="00E37364" w:rsidRDefault="00937BDF" w:rsidP="00937BDF">
            <w:pPr>
              <w:rPr>
                <w:vertAlign w:val="subscript"/>
              </w:rPr>
            </w:pPr>
            <w:r w:rsidRPr="00E37364">
              <w:t xml:space="preserve">t = 3.0 </w:t>
            </w:r>
            <w:r w:rsidRPr="00E37364">
              <w:rPr>
                <w:vertAlign w:val="subscript"/>
              </w:rPr>
              <w:t>(27)</w:t>
            </w:r>
          </w:p>
          <w:p w14:paraId="31BF825D" w14:textId="71B05F4D" w:rsidR="00937BDF" w:rsidRPr="00E37364" w:rsidRDefault="00937BDF">
            <w:r w:rsidRPr="00E37364">
              <w:rPr>
                <w:i/>
              </w:rPr>
              <w:t xml:space="preserve">p </w:t>
            </w:r>
            <w:r w:rsidRPr="00E37364">
              <w:t>=</w:t>
            </w:r>
            <w:r w:rsidRPr="00E37364">
              <w:rPr>
                <w:i/>
              </w:rPr>
              <w:t xml:space="preserve"> </w:t>
            </w:r>
            <w:r w:rsidRPr="00E37364">
              <w:t>.006</w:t>
            </w:r>
          </w:p>
        </w:tc>
        <w:tc>
          <w:tcPr>
            <w:tcW w:w="1751" w:type="dxa"/>
          </w:tcPr>
          <w:p w14:paraId="1AF8E7E7" w14:textId="156A5FD9" w:rsidR="00937BDF" w:rsidRPr="00E37364" w:rsidRDefault="00C2730D">
            <w:r w:rsidRPr="00E37364">
              <w:t>.63</w:t>
            </w:r>
          </w:p>
        </w:tc>
      </w:tr>
      <w:tr w:rsidR="00937BDF" w:rsidRPr="00E37364" w14:paraId="3C2AA9FA" w14:textId="77777777" w:rsidTr="0099013A">
        <w:trPr>
          <w:trHeight w:val="627"/>
        </w:trPr>
        <w:tc>
          <w:tcPr>
            <w:tcW w:w="2464" w:type="dxa"/>
          </w:tcPr>
          <w:p w14:paraId="14604DFE" w14:textId="77777777" w:rsidR="00937BDF" w:rsidRPr="00E37364" w:rsidRDefault="00937BDF"/>
        </w:tc>
        <w:tc>
          <w:tcPr>
            <w:tcW w:w="973" w:type="dxa"/>
          </w:tcPr>
          <w:p w14:paraId="4D9CBE2C" w14:textId="16450516" w:rsidR="00937BDF" w:rsidRPr="00E37364" w:rsidRDefault="00937BDF">
            <w:r w:rsidRPr="00E37364">
              <w:t>9</w:t>
            </w:r>
          </w:p>
        </w:tc>
        <w:tc>
          <w:tcPr>
            <w:tcW w:w="1630" w:type="dxa"/>
          </w:tcPr>
          <w:p w14:paraId="70E0D70F" w14:textId="696076E1" w:rsidR="00937BDF" w:rsidRPr="00E37364" w:rsidRDefault="007909E6" w:rsidP="00937BDF">
            <w:r w:rsidRPr="00E37364">
              <w:t>5.9 (1.9</w:t>
            </w:r>
            <w:r w:rsidR="00937BDF" w:rsidRPr="00E37364">
              <w:t>)</w:t>
            </w:r>
          </w:p>
          <w:p w14:paraId="113880F8" w14:textId="27C7FDD0" w:rsidR="00937BDF" w:rsidRPr="00E37364" w:rsidRDefault="00937BDF"/>
        </w:tc>
        <w:tc>
          <w:tcPr>
            <w:tcW w:w="1794" w:type="dxa"/>
          </w:tcPr>
          <w:p w14:paraId="39FD399F" w14:textId="63B043F3" w:rsidR="00937BDF" w:rsidRPr="00E37364" w:rsidRDefault="007909E6" w:rsidP="00937BDF">
            <w:r w:rsidRPr="00E37364">
              <w:t>6.7</w:t>
            </w:r>
            <w:r w:rsidR="00937BDF" w:rsidRPr="00E37364">
              <w:t xml:space="preserve"> (1.6)</w:t>
            </w:r>
          </w:p>
          <w:p w14:paraId="3FB85B8C" w14:textId="3E60EDCD" w:rsidR="00937BDF" w:rsidRPr="00E37364" w:rsidRDefault="00937BDF"/>
        </w:tc>
        <w:tc>
          <w:tcPr>
            <w:tcW w:w="1838" w:type="dxa"/>
          </w:tcPr>
          <w:p w14:paraId="6A9884CA" w14:textId="356B2034" w:rsidR="00937BDF" w:rsidRPr="00E37364" w:rsidRDefault="007909E6" w:rsidP="00937BDF">
            <w:r w:rsidRPr="00E37364">
              <w:t>t = 2.6</w:t>
            </w:r>
            <w:r w:rsidR="00937BDF" w:rsidRPr="00E37364">
              <w:t xml:space="preserve"> </w:t>
            </w:r>
            <w:r w:rsidR="00937BDF" w:rsidRPr="00E37364">
              <w:rPr>
                <w:vertAlign w:val="subscript"/>
              </w:rPr>
              <w:t>(27)</w:t>
            </w:r>
          </w:p>
          <w:p w14:paraId="1E9CDF34" w14:textId="6602368A" w:rsidR="00937BDF" w:rsidRPr="00E37364" w:rsidRDefault="00937BDF">
            <w:r w:rsidRPr="00E37364">
              <w:rPr>
                <w:i/>
              </w:rPr>
              <w:t>p</w:t>
            </w:r>
            <w:r w:rsidR="007909E6" w:rsidRPr="00E37364">
              <w:t xml:space="preserve"> = .015</w:t>
            </w:r>
          </w:p>
        </w:tc>
        <w:tc>
          <w:tcPr>
            <w:tcW w:w="1751" w:type="dxa"/>
          </w:tcPr>
          <w:p w14:paraId="032BA376" w14:textId="2CEBD263" w:rsidR="00937BDF" w:rsidRPr="00E37364" w:rsidRDefault="00C2730D">
            <w:r w:rsidRPr="00E37364">
              <w:t>.47</w:t>
            </w:r>
          </w:p>
        </w:tc>
      </w:tr>
      <w:tr w:rsidR="00937BDF" w:rsidRPr="00E37364" w14:paraId="3A228027" w14:textId="77777777" w:rsidTr="0099013A">
        <w:trPr>
          <w:trHeight w:val="627"/>
        </w:trPr>
        <w:tc>
          <w:tcPr>
            <w:tcW w:w="2464" w:type="dxa"/>
          </w:tcPr>
          <w:p w14:paraId="0D25E1BC" w14:textId="77777777" w:rsidR="00937BDF" w:rsidRPr="00E37364" w:rsidRDefault="00937BDF"/>
        </w:tc>
        <w:tc>
          <w:tcPr>
            <w:tcW w:w="973" w:type="dxa"/>
          </w:tcPr>
          <w:p w14:paraId="01519283" w14:textId="2930F080" w:rsidR="00937BDF" w:rsidRPr="00E37364" w:rsidRDefault="00937BDF">
            <w:r w:rsidRPr="00E37364">
              <w:t>7</w:t>
            </w:r>
          </w:p>
        </w:tc>
        <w:tc>
          <w:tcPr>
            <w:tcW w:w="1630" w:type="dxa"/>
          </w:tcPr>
          <w:p w14:paraId="7DF33EFF" w14:textId="77777777" w:rsidR="00937BDF" w:rsidRPr="00E37364" w:rsidRDefault="007909E6">
            <w:r w:rsidRPr="00E37364">
              <w:t>4.8 (1.8)</w:t>
            </w:r>
          </w:p>
          <w:p w14:paraId="316E5B52" w14:textId="77777777" w:rsidR="007909E6" w:rsidRPr="00E37364" w:rsidRDefault="007909E6"/>
        </w:tc>
        <w:tc>
          <w:tcPr>
            <w:tcW w:w="1794" w:type="dxa"/>
          </w:tcPr>
          <w:p w14:paraId="71B22750" w14:textId="4E6B59DC" w:rsidR="00937BDF" w:rsidRPr="00E37364" w:rsidRDefault="007909E6">
            <w:r w:rsidRPr="00E37364">
              <w:t>5.5 (1.5)</w:t>
            </w:r>
          </w:p>
        </w:tc>
        <w:tc>
          <w:tcPr>
            <w:tcW w:w="1838" w:type="dxa"/>
          </w:tcPr>
          <w:p w14:paraId="07632544" w14:textId="77777777" w:rsidR="00937BDF" w:rsidRPr="00E37364" w:rsidRDefault="007909E6">
            <w:r w:rsidRPr="00E37364">
              <w:t>t = 2.3</w:t>
            </w:r>
          </w:p>
          <w:p w14:paraId="5A9B1B30" w14:textId="0A2EA10F" w:rsidR="007909E6" w:rsidRPr="00E37364" w:rsidRDefault="007909E6">
            <w:r w:rsidRPr="00E37364">
              <w:t>p = .032</w:t>
            </w:r>
          </w:p>
        </w:tc>
        <w:tc>
          <w:tcPr>
            <w:tcW w:w="1751" w:type="dxa"/>
          </w:tcPr>
          <w:p w14:paraId="0B6EF10F" w14:textId="79274A36" w:rsidR="00937BDF" w:rsidRPr="00E37364" w:rsidRDefault="000A180A">
            <w:r w:rsidRPr="00E37364">
              <w:t>.44</w:t>
            </w:r>
          </w:p>
        </w:tc>
      </w:tr>
      <w:tr w:rsidR="00863B89" w:rsidRPr="00E37364" w14:paraId="706A5400" w14:textId="77777777" w:rsidTr="0099013A">
        <w:trPr>
          <w:trHeight w:val="627"/>
        </w:trPr>
        <w:tc>
          <w:tcPr>
            <w:tcW w:w="2464" w:type="dxa"/>
          </w:tcPr>
          <w:p w14:paraId="6D06CE2F" w14:textId="4628115B" w:rsidR="007909E6" w:rsidRPr="00E37364" w:rsidRDefault="00863B89">
            <w:r w:rsidRPr="00E37364">
              <w:t xml:space="preserve">South London </w:t>
            </w:r>
          </w:p>
          <w:p w14:paraId="37CBCBFC" w14:textId="3920D151" w:rsidR="00863B89" w:rsidRPr="00E37364" w:rsidRDefault="007909E6">
            <w:r w:rsidRPr="00E37364">
              <w:t>n = 73</w:t>
            </w:r>
          </w:p>
        </w:tc>
        <w:tc>
          <w:tcPr>
            <w:tcW w:w="973" w:type="dxa"/>
          </w:tcPr>
          <w:p w14:paraId="205D501A" w14:textId="0F3F8FBB" w:rsidR="00863B89" w:rsidRPr="00E37364" w:rsidRDefault="00863B89">
            <w:r w:rsidRPr="00E37364">
              <w:t>16</w:t>
            </w:r>
          </w:p>
        </w:tc>
        <w:tc>
          <w:tcPr>
            <w:tcW w:w="1630" w:type="dxa"/>
          </w:tcPr>
          <w:p w14:paraId="1479A658" w14:textId="340BF15D" w:rsidR="00863B89" w:rsidRPr="00E37364" w:rsidRDefault="007909E6" w:rsidP="00E05701">
            <w:r w:rsidRPr="00E37364">
              <w:t>5.8</w:t>
            </w:r>
            <w:r w:rsidR="00863B89" w:rsidRPr="00E37364">
              <w:t xml:space="preserve"> (3.4)</w:t>
            </w:r>
          </w:p>
          <w:p w14:paraId="36D6A8D9" w14:textId="06B9363F" w:rsidR="00863B89" w:rsidRPr="00E37364" w:rsidRDefault="00863B89"/>
        </w:tc>
        <w:tc>
          <w:tcPr>
            <w:tcW w:w="1794" w:type="dxa"/>
          </w:tcPr>
          <w:p w14:paraId="08B5EF2D" w14:textId="77777777" w:rsidR="00863B89" w:rsidRPr="00E37364" w:rsidRDefault="00863B89" w:rsidP="00E05701">
            <w:r w:rsidRPr="00E37364">
              <w:t>8.6 (2.5)</w:t>
            </w:r>
          </w:p>
          <w:p w14:paraId="64185789" w14:textId="07A23429" w:rsidR="00863B89" w:rsidRPr="00E37364" w:rsidRDefault="00863B89"/>
        </w:tc>
        <w:tc>
          <w:tcPr>
            <w:tcW w:w="1838" w:type="dxa"/>
          </w:tcPr>
          <w:p w14:paraId="4CC42A88" w14:textId="77777777" w:rsidR="00863B89" w:rsidRPr="00E37364" w:rsidRDefault="00863B89" w:rsidP="00E05701">
            <w:pPr>
              <w:rPr>
                <w:vertAlign w:val="subscript"/>
              </w:rPr>
            </w:pPr>
            <w:r w:rsidRPr="00E37364">
              <w:t xml:space="preserve">t = 7.5 </w:t>
            </w:r>
            <w:r w:rsidRPr="00E37364">
              <w:rPr>
                <w:vertAlign w:val="subscript"/>
              </w:rPr>
              <w:t>(72)</w:t>
            </w:r>
          </w:p>
          <w:p w14:paraId="14E30048" w14:textId="1CA082CB" w:rsidR="00863B89" w:rsidRPr="00E37364" w:rsidRDefault="00863B89">
            <w:r w:rsidRPr="00E37364">
              <w:rPr>
                <w:i/>
              </w:rPr>
              <w:t>p</w:t>
            </w:r>
            <w:r w:rsidRPr="00E37364">
              <w:t xml:space="preserve"> &lt;.001</w:t>
            </w:r>
          </w:p>
        </w:tc>
        <w:tc>
          <w:tcPr>
            <w:tcW w:w="1751" w:type="dxa"/>
          </w:tcPr>
          <w:p w14:paraId="638E9801" w14:textId="735702BC" w:rsidR="00863B89" w:rsidRPr="00E37364" w:rsidRDefault="000A180A">
            <w:r w:rsidRPr="00E37364">
              <w:t>.92</w:t>
            </w:r>
          </w:p>
        </w:tc>
      </w:tr>
      <w:tr w:rsidR="00863B89" w:rsidRPr="00E37364" w14:paraId="1B21BF43" w14:textId="77777777" w:rsidTr="0099013A">
        <w:trPr>
          <w:trHeight w:val="627"/>
        </w:trPr>
        <w:tc>
          <w:tcPr>
            <w:tcW w:w="2464" w:type="dxa"/>
          </w:tcPr>
          <w:p w14:paraId="2D3AE928" w14:textId="77777777" w:rsidR="00863B89" w:rsidRPr="00E37364" w:rsidRDefault="00863B89"/>
        </w:tc>
        <w:tc>
          <w:tcPr>
            <w:tcW w:w="973" w:type="dxa"/>
          </w:tcPr>
          <w:p w14:paraId="480F62B2" w14:textId="54C661FD" w:rsidR="00863B89" w:rsidRPr="00E37364" w:rsidRDefault="00863B89">
            <w:r w:rsidRPr="00E37364">
              <w:t>9</w:t>
            </w:r>
          </w:p>
        </w:tc>
        <w:tc>
          <w:tcPr>
            <w:tcW w:w="1630" w:type="dxa"/>
          </w:tcPr>
          <w:p w14:paraId="59AA023F" w14:textId="6559ED7B" w:rsidR="00863B89" w:rsidRPr="00E37364" w:rsidRDefault="007909E6" w:rsidP="00E05701">
            <w:r w:rsidRPr="00E37364">
              <w:t>3.5 (2.4</w:t>
            </w:r>
            <w:r w:rsidR="00863B89" w:rsidRPr="00E37364">
              <w:t>)</w:t>
            </w:r>
          </w:p>
          <w:p w14:paraId="114A253A" w14:textId="74B7CFC6" w:rsidR="00863B89" w:rsidRPr="00E37364" w:rsidRDefault="00863B89"/>
        </w:tc>
        <w:tc>
          <w:tcPr>
            <w:tcW w:w="1794" w:type="dxa"/>
          </w:tcPr>
          <w:p w14:paraId="2B9D2970" w14:textId="0DF14573" w:rsidR="00863B89" w:rsidRPr="00E37364" w:rsidRDefault="007909E6" w:rsidP="00E05701">
            <w:r w:rsidRPr="00E37364">
              <w:t>5.1 (1.6</w:t>
            </w:r>
            <w:r w:rsidR="00863B89" w:rsidRPr="00E37364">
              <w:t>)</w:t>
            </w:r>
          </w:p>
          <w:p w14:paraId="6482DE63" w14:textId="77777777" w:rsidR="00863B89" w:rsidRPr="00E37364" w:rsidRDefault="00863B89" w:rsidP="007909E6"/>
        </w:tc>
        <w:tc>
          <w:tcPr>
            <w:tcW w:w="1838" w:type="dxa"/>
          </w:tcPr>
          <w:p w14:paraId="36FCFED4" w14:textId="3017D580" w:rsidR="00863B89" w:rsidRPr="00E37364" w:rsidRDefault="007909E6" w:rsidP="00E05701">
            <w:r w:rsidRPr="00E37364">
              <w:t>t = 6.4</w:t>
            </w:r>
            <w:r w:rsidR="00863B89" w:rsidRPr="00E37364">
              <w:t xml:space="preserve"> </w:t>
            </w:r>
            <w:r w:rsidR="00863B89" w:rsidRPr="00E37364">
              <w:rPr>
                <w:vertAlign w:val="subscript"/>
              </w:rPr>
              <w:t>(72)</w:t>
            </w:r>
          </w:p>
          <w:p w14:paraId="0B9A5E46" w14:textId="22C8E0E3" w:rsidR="00863B89" w:rsidRPr="00E37364" w:rsidRDefault="00863B89">
            <w:r w:rsidRPr="00E37364">
              <w:rPr>
                <w:i/>
              </w:rPr>
              <w:t>p</w:t>
            </w:r>
            <w:r w:rsidRPr="00E37364">
              <w:t>&lt;.001</w:t>
            </w:r>
          </w:p>
        </w:tc>
        <w:tc>
          <w:tcPr>
            <w:tcW w:w="1751" w:type="dxa"/>
          </w:tcPr>
          <w:p w14:paraId="3C1F62E5" w14:textId="6C10CFB8" w:rsidR="00863B89" w:rsidRPr="00E37364" w:rsidRDefault="000A180A">
            <w:r w:rsidRPr="00E37364">
              <w:t>.80</w:t>
            </w:r>
          </w:p>
        </w:tc>
      </w:tr>
      <w:tr w:rsidR="00863B89" w:rsidRPr="00E37364" w14:paraId="7799CFFC" w14:textId="77777777" w:rsidTr="0099013A">
        <w:trPr>
          <w:trHeight w:val="627"/>
        </w:trPr>
        <w:tc>
          <w:tcPr>
            <w:tcW w:w="2464" w:type="dxa"/>
          </w:tcPr>
          <w:p w14:paraId="11202766" w14:textId="77777777" w:rsidR="00863B89" w:rsidRPr="00E37364" w:rsidRDefault="00863B89"/>
        </w:tc>
        <w:tc>
          <w:tcPr>
            <w:tcW w:w="973" w:type="dxa"/>
          </w:tcPr>
          <w:p w14:paraId="19944129" w14:textId="0F681E17" w:rsidR="00863B89" w:rsidRPr="00E37364" w:rsidRDefault="00863B89">
            <w:r w:rsidRPr="00E37364">
              <w:t>7</w:t>
            </w:r>
          </w:p>
        </w:tc>
        <w:tc>
          <w:tcPr>
            <w:tcW w:w="1630" w:type="dxa"/>
          </w:tcPr>
          <w:p w14:paraId="2856FF9F" w14:textId="77777777" w:rsidR="00863B89" w:rsidRPr="00E37364" w:rsidRDefault="00863B89" w:rsidP="00E05701">
            <w:r w:rsidRPr="00E37364">
              <w:t>3.1 (2.1)</w:t>
            </w:r>
          </w:p>
          <w:p w14:paraId="679471D9" w14:textId="4AAAD8B0" w:rsidR="00863B89" w:rsidRPr="00E37364" w:rsidRDefault="00863B89"/>
        </w:tc>
        <w:tc>
          <w:tcPr>
            <w:tcW w:w="1794" w:type="dxa"/>
          </w:tcPr>
          <w:p w14:paraId="0BFEABF0" w14:textId="77777777" w:rsidR="00863B89" w:rsidRPr="00E37364" w:rsidRDefault="00863B89" w:rsidP="00E05701">
            <w:r w:rsidRPr="00E37364">
              <w:t>4.6 (1.5)</w:t>
            </w:r>
          </w:p>
          <w:p w14:paraId="44E07543" w14:textId="1747B839" w:rsidR="00863B89" w:rsidRPr="00E37364" w:rsidRDefault="00863B89"/>
        </w:tc>
        <w:tc>
          <w:tcPr>
            <w:tcW w:w="1838" w:type="dxa"/>
          </w:tcPr>
          <w:p w14:paraId="39DE8972" w14:textId="77777777" w:rsidR="00863B89" w:rsidRPr="00E37364" w:rsidRDefault="00863B89" w:rsidP="00E05701">
            <w:r w:rsidRPr="00E37364">
              <w:t xml:space="preserve">t = 6.3 </w:t>
            </w:r>
            <w:r w:rsidRPr="00E37364">
              <w:rPr>
                <w:vertAlign w:val="subscript"/>
              </w:rPr>
              <w:t>(72)</w:t>
            </w:r>
          </w:p>
          <w:p w14:paraId="71FF669A" w14:textId="294BBB73" w:rsidR="00863B89" w:rsidRPr="00E37364" w:rsidRDefault="00863B89">
            <w:r w:rsidRPr="00E37364">
              <w:rPr>
                <w:i/>
              </w:rPr>
              <w:t>p</w:t>
            </w:r>
            <w:r w:rsidRPr="00E37364">
              <w:t>&lt;.001</w:t>
            </w:r>
          </w:p>
        </w:tc>
        <w:tc>
          <w:tcPr>
            <w:tcW w:w="1751" w:type="dxa"/>
          </w:tcPr>
          <w:p w14:paraId="6E1004EC" w14:textId="5BFDB58F" w:rsidR="00863B89" w:rsidRPr="00E37364" w:rsidRDefault="000A180A">
            <w:r w:rsidRPr="00E37364">
              <w:t>.79</w:t>
            </w:r>
          </w:p>
        </w:tc>
      </w:tr>
      <w:tr w:rsidR="00863B89" w:rsidRPr="00E37364" w14:paraId="0EA4C949" w14:textId="2A40E358" w:rsidTr="0099013A">
        <w:trPr>
          <w:trHeight w:val="627"/>
        </w:trPr>
        <w:tc>
          <w:tcPr>
            <w:tcW w:w="2464" w:type="dxa"/>
          </w:tcPr>
          <w:p w14:paraId="70749823" w14:textId="77777777" w:rsidR="00863B89" w:rsidRPr="00E37364" w:rsidRDefault="00863B89">
            <w:r w:rsidRPr="00E37364">
              <w:t>Portland / Reno data</w:t>
            </w:r>
          </w:p>
          <w:p w14:paraId="43FD6ADB" w14:textId="1735C710" w:rsidR="00863B89" w:rsidRPr="00E37364" w:rsidRDefault="007909E6">
            <w:r w:rsidRPr="00E37364">
              <w:t>n = 20*</w:t>
            </w:r>
          </w:p>
        </w:tc>
        <w:tc>
          <w:tcPr>
            <w:tcW w:w="973" w:type="dxa"/>
          </w:tcPr>
          <w:p w14:paraId="6BF91C03" w14:textId="3675A018" w:rsidR="00863B89" w:rsidRPr="00E37364" w:rsidRDefault="00863B89">
            <w:r w:rsidRPr="00E37364">
              <w:t>16</w:t>
            </w:r>
          </w:p>
        </w:tc>
        <w:tc>
          <w:tcPr>
            <w:tcW w:w="1630" w:type="dxa"/>
          </w:tcPr>
          <w:p w14:paraId="4EB491BB" w14:textId="053DD6A3" w:rsidR="00863B89" w:rsidRPr="00E37364" w:rsidRDefault="007909E6">
            <w:r w:rsidRPr="00E37364">
              <w:t>9.8 (2.6</w:t>
            </w:r>
            <w:r w:rsidR="00863B89" w:rsidRPr="00E37364">
              <w:t>)</w:t>
            </w:r>
          </w:p>
          <w:p w14:paraId="0047897B" w14:textId="53524BE1" w:rsidR="00863B89" w:rsidRPr="00E37364" w:rsidRDefault="00863B89"/>
        </w:tc>
        <w:tc>
          <w:tcPr>
            <w:tcW w:w="1794" w:type="dxa"/>
          </w:tcPr>
          <w:p w14:paraId="5371DF4A" w14:textId="62895A97" w:rsidR="00863B89" w:rsidRPr="00E37364" w:rsidRDefault="007909E6">
            <w:r w:rsidRPr="00E37364">
              <w:t>11.1 (2.0</w:t>
            </w:r>
            <w:r w:rsidR="00863B89" w:rsidRPr="00E37364">
              <w:t>)</w:t>
            </w:r>
          </w:p>
          <w:p w14:paraId="52900F25" w14:textId="2CE44BAA" w:rsidR="00863B89" w:rsidRPr="00E37364" w:rsidRDefault="00863B89"/>
        </w:tc>
        <w:tc>
          <w:tcPr>
            <w:tcW w:w="1838" w:type="dxa"/>
          </w:tcPr>
          <w:p w14:paraId="0F479365" w14:textId="77777777" w:rsidR="00863B89" w:rsidRPr="00E37364" w:rsidRDefault="00C76FD2">
            <w:r w:rsidRPr="00E37364">
              <w:t>t = 2.2</w:t>
            </w:r>
          </w:p>
          <w:p w14:paraId="7BA1F0EE" w14:textId="033FD857" w:rsidR="00C76FD2" w:rsidRPr="00E37364" w:rsidRDefault="00C76FD2">
            <w:pPr>
              <w:rPr>
                <w:vertAlign w:val="subscript"/>
              </w:rPr>
            </w:pPr>
            <w:r w:rsidRPr="00E37364">
              <w:t xml:space="preserve">p = .041 </w:t>
            </w:r>
            <w:r w:rsidRPr="00E37364">
              <w:rPr>
                <w:vertAlign w:val="subscript"/>
              </w:rPr>
              <w:t>(19)</w:t>
            </w:r>
          </w:p>
        </w:tc>
        <w:tc>
          <w:tcPr>
            <w:tcW w:w="1751" w:type="dxa"/>
          </w:tcPr>
          <w:p w14:paraId="165E81A3" w14:textId="2F2B288F" w:rsidR="00863B89" w:rsidRPr="00E37364" w:rsidRDefault="000A180A">
            <w:r w:rsidRPr="00E37364">
              <w:t>.53</w:t>
            </w:r>
          </w:p>
        </w:tc>
      </w:tr>
      <w:tr w:rsidR="00863B89" w:rsidRPr="00E37364" w14:paraId="70D09D58" w14:textId="429FF573" w:rsidTr="0099013A">
        <w:trPr>
          <w:trHeight w:val="627"/>
        </w:trPr>
        <w:tc>
          <w:tcPr>
            <w:tcW w:w="2464" w:type="dxa"/>
          </w:tcPr>
          <w:p w14:paraId="11BCA797" w14:textId="47EE3048" w:rsidR="00863B89" w:rsidRPr="00E37364" w:rsidRDefault="00863B89" w:rsidP="00937BDF"/>
        </w:tc>
        <w:tc>
          <w:tcPr>
            <w:tcW w:w="973" w:type="dxa"/>
          </w:tcPr>
          <w:p w14:paraId="0D760BC6" w14:textId="568E7725" w:rsidR="00863B89" w:rsidRPr="00E37364" w:rsidRDefault="00863B89">
            <w:r w:rsidRPr="00E37364">
              <w:t>9</w:t>
            </w:r>
          </w:p>
        </w:tc>
        <w:tc>
          <w:tcPr>
            <w:tcW w:w="1630" w:type="dxa"/>
          </w:tcPr>
          <w:p w14:paraId="04AE5C16" w14:textId="1D2FD6E2" w:rsidR="00863B89" w:rsidRPr="00E37364" w:rsidRDefault="00C76FD2">
            <w:r w:rsidRPr="00E37364">
              <w:t>5.6 (2.4)</w:t>
            </w:r>
          </w:p>
        </w:tc>
        <w:tc>
          <w:tcPr>
            <w:tcW w:w="1794" w:type="dxa"/>
          </w:tcPr>
          <w:p w14:paraId="300F7177" w14:textId="4F535F29" w:rsidR="00863B89" w:rsidRPr="00E37364" w:rsidRDefault="00C76FD2">
            <w:r w:rsidRPr="00E37364">
              <w:t>6.6 (1.4)</w:t>
            </w:r>
          </w:p>
        </w:tc>
        <w:tc>
          <w:tcPr>
            <w:tcW w:w="1838" w:type="dxa"/>
          </w:tcPr>
          <w:p w14:paraId="4C76978A" w14:textId="77777777" w:rsidR="00863B89" w:rsidRPr="00E37364" w:rsidRDefault="00C76FD2">
            <w:r w:rsidRPr="00E37364">
              <w:t>t = 2.1</w:t>
            </w:r>
          </w:p>
          <w:p w14:paraId="5B80A1EB" w14:textId="3805D8FA" w:rsidR="00C76FD2" w:rsidRPr="00E37364" w:rsidRDefault="00C76FD2">
            <w:r w:rsidRPr="00E37364">
              <w:t>p = .047</w:t>
            </w:r>
            <w:r w:rsidRPr="00E37364">
              <w:rPr>
                <w:vertAlign w:val="subscript"/>
              </w:rPr>
              <w:t>(19)</w:t>
            </w:r>
          </w:p>
        </w:tc>
        <w:tc>
          <w:tcPr>
            <w:tcW w:w="1751" w:type="dxa"/>
          </w:tcPr>
          <w:p w14:paraId="0D980F34" w14:textId="25BFC839" w:rsidR="00863B89" w:rsidRPr="00E37364" w:rsidRDefault="000A180A">
            <w:r w:rsidRPr="00E37364">
              <w:t>.52</w:t>
            </w:r>
          </w:p>
        </w:tc>
      </w:tr>
      <w:tr w:rsidR="00863B89" w:rsidRPr="00E37364" w14:paraId="724CF460" w14:textId="1D8BE9E0" w:rsidTr="0099013A">
        <w:trPr>
          <w:trHeight w:val="627"/>
        </w:trPr>
        <w:tc>
          <w:tcPr>
            <w:tcW w:w="2464" w:type="dxa"/>
          </w:tcPr>
          <w:p w14:paraId="0E6BA131" w14:textId="7CA05555" w:rsidR="00863B89" w:rsidRPr="00E37364" w:rsidRDefault="00863B89"/>
        </w:tc>
        <w:tc>
          <w:tcPr>
            <w:tcW w:w="973" w:type="dxa"/>
          </w:tcPr>
          <w:p w14:paraId="52137B9D" w14:textId="327D98A4" w:rsidR="00863B89" w:rsidRPr="00E37364" w:rsidRDefault="00863B89">
            <w:r w:rsidRPr="00E37364">
              <w:t>7</w:t>
            </w:r>
          </w:p>
        </w:tc>
        <w:tc>
          <w:tcPr>
            <w:tcW w:w="1630" w:type="dxa"/>
          </w:tcPr>
          <w:p w14:paraId="678BCF46" w14:textId="77777777" w:rsidR="00863B89" w:rsidRPr="00E37364" w:rsidRDefault="00C76FD2">
            <w:r w:rsidRPr="00E37364">
              <w:t>4.6 (1.9)</w:t>
            </w:r>
          </w:p>
          <w:p w14:paraId="507A1352" w14:textId="77777777" w:rsidR="00C76FD2" w:rsidRPr="00E37364" w:rsidRDefault="00C76FD2"/>
        </w:tc>
        <w:tc>
          <w:tcPr>
            <w:tcW w:w="1794" w:type="dxa"/>
          </w:tcPr>
          <w:p w14:paraId="76441018" w14:textId="645E2DD3" w:rsidR="00863B89" w:rsidRPr="00E37364" w:rsidRDefault="00C76FD2">
            <w:r w:rsidRPr="00E37364">
              <w:t>5.4 (1.0)</w:t>
            </w:r>
          </w:p>
        </w:tc>
        <w:tc>
          <w:tcPr>
            <w:tcW w:w="1838" w:type="dxa"/>
          </w:tcPr>
          <w:p w14:paraId="0C10E0A1" w14:textId="77777777" w:rsidR="00863B89" w:rsidRPr="00E37364" w:rsidRDefault="00C76FD2">
            <w:r w:rsidRPr="00E37364">
              <w:t>t = 1.9</w:t>
            </w:r>
          </w:p>
          <w:p w14:paraId="2C2A6AB9" w14:textId="5361B208" w:rsidR="00C76FD2" w:rsidRPr="00E37364" w:rsidRDefault="00C76FD2">
            <w:r w:rsidRPr="00E37364">
              <w:t>p = .07</w:t>
            </w:r>
            <w:r w:rsidRPr="00E37364">
              <w:rPr>
                <w:vertAlign w:val="subscript"/>
              </w:rPr>
              <w:t>(19)</w:t>
            </w:r>
          </w:p>
        </w:tc>
        <w:tc>
          <w:tcPr>
            <w:tcW w:w="1751" w:type="dxa"/>
          </w:tcPr>
          <w:p w14:paraId="1B9801C1" w14:textId="4970F71E" w:rsidR="00863B89" w:rsidRPr="00E37364" w:rsidRDefault="000A180A">
            <w:r w:rsidRPr="00E37364">
              <w:t>.49</w:t>
            </w:r>
          </w:p>
        </w:tc>
      </w:tr>
      <w:tr w:rsidR="00863B89" w:rsidRPr="00E37364" w14:paraId="70049988" w14:textId="449057BA" w:rsidTr="0099013A">
        <w:trPr>
          <w:trHeight w:val="627"/>
        </w:trPr>
        <w:tc>
          <w:tcPr>
            <w:tcW w:w="2464" w:type="dxa"/>
          </w:tcPr>
          <w:p w14:paraId="7333AAE0" w14:textId="77777777" w:rsidR="0099013A" w:rsidRPr="00E37364" w:rsidRDefault="00863B89" w:rsidP="00937BDF">
            <w:r w:rsidRPr="00E37364">
              <w:t xml:space="preserve">Combined </w:t>
            </w:r>
          </w:p>
          <w:p w14:paraId="55F97BC7" w14:textId="202F4019" w:rsidR="00863B89" w:rsidRPr="00E37364" w:rsidRDefault="007909E6" w:rsidP="00937BDF">
            <w:r w:rsidRPr="00E37364">
              <w:t>n=119</w:t>
            </w:r>
          </w:p>
        </w:tc>
        <w:tc>
          <w:tcPr>
            <w:tcW w:w="973" w:type="dxa"/>
          </w:tcPr>
          <w:p w14:paraId="5F0E731C" w14:textId="2070BB55" w:rsidR="00863B89" w:rsidRPr="00E37364" w:rsidRDefault="00863B89">
            <w:r w:rsidRPr="00E37364">
              <w:t>16</w:t>
            </w:r>
          </w:p>
        </w:tc>
        <w:tc>
          <w:tcPr>
            <w:tcW w:w="1630" w:type="dxa"/>
          </w:tcPr>
          <w:p w14:paraId="00279E5A" w14:textId="77777777" w:rsidR="00863B89" w:rsidRPr="00E37364" w:rsidRDefault="007909E6">
            <w:r w:rsidRPr="00E37364">
              <w:t>7.2 (3.7)</w:t>
            </w:r>
          </w:p>
          <w:p w14:paraId="4862CFA4" w14:textId="0F2F3A21" w:rsidR="007909E6" w:rsidRPr="00E37364" w:rsidRDefault="007909E6"/>
        </w:tc>
        <w:tc>
          <w:tcPr>
            <w:tcW w:w="1794" w:type="dxa"/>
          </w:tcPr>
          <w:p w14:paraId="11C49196" w14:textId="23D886A6" w:rsidR="007909E6" w:rsidRPr="00E37364" w:rsidRDefault="007909E6">
            <w:r w:rsidRPr="00E37364">
              <w:t>9.4 (2.6)</w:t>
            </w:r>
          </w:p>
        </w:tc>
        <w:tc>
          <w:tcPr>
            <w:tcW w:w="1838" w:type="dxa"/>
          </w:tcPr>
          <w:p w14:paraId="09A6FDD0" w14:textId="77777777" w:rsidR="00863B89" w:rsidRPr="00E37364" w:rsidRDefault="007909E6">
            <w:r w:rsidRPr="00E37364">
              <w:t>t = 8.1</w:t>
            </w:r>
          </w:p>
          <w:p w14:paraId="3D11D426" w14:textId="417FA775" w:rsidR="007909E6" w:rsidRPr="00E37364" w:rsidRDefault="007909E6">
            <w:pPr>
              <w:rPr>
                <w:vertAlign w:val="subscript"/>
              </w:rPr>
            </w:pPr>
            <w:r w:rsidRPr="00E37364">
              <w:t>p &lt;.001</w:t>
            </w:r>
            <w:r w:rsidR="001E7AC6" w:rsidRPr="00E37364">
              <w:rPr>
                <w:vertAlign w:val="subscript"/>
              </w:rPr>
              <w:t xml:space="preserve"> (118)</w:t>
            </w:r>
          </w:p>
        </w:tc>
        <w:tc>
          <w:tcPr>
            <w:tcW w:w="1751" w:type="dxa"/>
          </w:tcPr>
          <w:p w14:paraId="7082645E" w14:textId="0DC50D86" w:rsidR="00863B89" w:rsidRPr="00E37364" w:rsidRDefault="000A180A">
            <w:r w:rsidRPr="00E37364">
              <w:t>.79</w:t>
            </w:r>
          </w:p>
        </w:tc>
      </w:tr>
      <w:tr w:rsidR="00863B89" w:rsidRPr="00E37364" w14:paraId="74FAF280" w14:textId="55515645" w:rsidTr="0099013A">
        <w:trPr>
          <w:trHeight w:val="627"/>
        </w:trPr>
        <w:tc>
          <w:tcPr>
            <w:tcW w:w="2464" w:type="dxa"/>
          </w:tcPr>
          <w:p w14:paraId="7B82ED8A" w14:textId="4FBAC823" w:rsidR="00863B89" w:rsidRPr="00E37364" w:rsidRDefault="00863B89" w:rsidP="00937BDF"/>
        </w:tc>
        <w:tc>
          <w:tcPr>
            <w:tcW w:w="973" w:type="dxa"/>
          </w:tcPr>
          <w:p w14:paraId="68DFC024" w14:textId="71DD53FA" w:rsidR="00863B89" w:rsidRPr="00E37364" w:rsidRDefault="00863B89">
            <w:r w:rsidRPr="00E37364">
              <w:t>9</w:t>
            </w:r>
          </w:p>
        </w:tc>
        <w:tc>
          <w:tcPr>
            <w:tcW w:w="1630" w:type="dxa"/>
          </w:tcPr>
          <w:p w14:paraId="6ADB0C67" w14:textId="759A0B7E" w:rsidR="00863B89" w:rsidRPr="00E37364" w:rsidRDefault="007909E6">
            <w:r w:rsidRPr="00E37364">
              <w:t>4.4 (2.5)</w:t>
            </w:r>
          </w:p>
        </w:tc>
        <w:tc>
          <w:tcPr>
            <w:tcW w:w="1794" w:type="dxa"/>
          </w:tcPr>
          <w:p w14:paraId="7077B7C3" w14:textId="44B24549" w:rsidR="00863B89" w:rsidRPr="00E37364" w:rsidRDefault="007909E6">
            <w:r w:rsidRPr="00E37364">
              <w:t>5.7 (1.7)</w:t>
            </w:r>
          </w:p>
        </w:tc>
        <w:tc>
          <w:tcPr>
            <w:tcW w:w="1838" w:type="dxa"/>
          </w:tcPr>
          <w:p w14:paraId="0618C94E" w14:textId="77777777" w:rsidR="00863B89" w:rsidRPr="00E37364" w:rsidRDefault="007909E6">
            <w:r w:rsidRPr="00E37364">
              <w:t>t = 6.9</w:t>
            </w:r>
          </w:p>
          <w:p w14:paraId="3BD1A6DB" w14:textId="7D1E95D6" w:rsidR="007909E6" w:rsidRPr="00E37364" w:rsidRDefault="007909E6">
            <w:r w:rsidRPr="00E37364">
              <w:t>p&lt;.001</w:t>
            </w:r>
            <w:r w:rsidR="001E7AC6" w:rsidRPr="00E37364">
              <w:t xml:space="preserve"> </w:t>
            </w:r>
            <w:r w:rsidR="001E7AC6" w:rsidRPr="00E37364">
              <w:rPr>
                <w:vertAlign w:val="subscript"/>
              </w:rPr>
              <w:t>(118)</w:t>
            </w:r>
          </w:p>
        </w:tc>
        <w:tc>
          <w:tcPr>
            <w:tcW w:w="1751" w:type="dxa"/>
          </w:tcPr>
          <w:p w14:paraId="2C67731A" w14:textId="5BA47611" w:rsidR="00863B89" w:rsidRPr="00E37364" w:rsidRDefault="000A180A">
            <w:r w:rsidRPr="00E37364">
              <w:t>.69</w:t>
            </w:r>
          </w:p>
        </w:tc>
      </w:tr>
      <w:tr w:rsidR="00863B89" w:rsidRPr="00E37364" w14:paraId="2EC2E3BC" w14:textId="17B784B7" w:rsidTr="0099013A">
        <w:trPr>
          <w:trHeight w:val="627"/>
        </w:trPr>
        <w:tc>
          <w:tcPr>
            <w:tcW w:w="2464" w:type="dxa"/>
          </w:tcPr>
          <w:p w14:paraId="5A361BA0" w14:textId="4B9CC460" w:rsidR="00863B89" w:rsidRPr="00E37364" w:rsidRDefault="00863B89" w:rsidP="00937BDF"/>
        </w:tc>
        <w:tc>
          <w:tcPr>
            <w:tcW w:w="973" w:type="dxa"/>
          </w:tcPr>
          <w:p w14:paraId="68CE9E2B" w14:textId="4BAAEE4D" w:rsidR="00863B89" w:rsidRPr="00E37364" w:rsidRDefault="00863B89">
            <w:r w:rsidRPr="00E37364">
              <w:t>7</w:t>
            </w:r>
          </w:p>
        </w:tc>
        <w:tc>
          <w:tcPr>
            <w:tcW w:w="1630" w:type="dxa"/>
          </w:tcPr>
          <w:p w14:paraId="5996B7AE" w14:textId="6205E387" w:rsidR="00863B89" w:rsidRPr="00E37364" w:rsidRDefault="007909E6">
            <w:r w:rsidRPr="00E37364">
              <w:t>3.7 (2.2)</w:t>
            </w:r>
          </w:p>
        </w:tc>
        <w:tc>
          <w:tcPr>
            <w:tcW w:w="1794" w:type="dxa"/>
          </w:tcPr>
          <w:p w14:paraId="061162CF" w14:textId="16F6A8E2" w:rsidR="00863B89" w:rsidRPr="00E37364" w:rsidRDefault="007909E6">
            <w:r w:rsidRPr="00E37364">
              <w:t>4.9 (1.5)</w:t>
            </w:r>
          </w:p>
        </w:tc>
        <w:tc>
          <w:tcPr>
            <w:tcW w:w="1838" w:type="dxa"/>
          </w:tcPr>
          <w:p w14:paraId="0FB99CBA" w14:textId="77777777" w:rsidR="00863B89" w:rsidRPr="00E37364" w:rsidRDefault="007909E6">
            <w:r w:rsidRPr="00E37364">
              <w:t>t = 6.7</w:t>
            </w:r>
          </w:p>
          <w:p w14:paraId="64085572" w14:textId="270340B3" w:rsidR="007909E6" w:rsidRPr="00E37364" w:rsidRDefault="007909E6">
            <w:r w:rsidRPr="00E37364">
              <w:t>p&lt;.001</w:t>
            </w:r>
            <w:r w:rsidR="001E7AC6" w:rsidRPr="00E37364">
              <w:t xml:space="preserve"> </w:t>
            </w:r>
            <w:r w:rsidR="001E7AC6" w:rsidRPr="00E37364">
              <w:rPr>
                <w:vertAlign w:val="subscript"/>
              </w:rPr>
              <w:t>(118)</w:t>
            </w:r>
          </w:p>
        </w:tc>
        <w:tc>
          <w:tcPr>
            <w:tcW w:w="1751" w:type="dxa"/>
          </w:tcPr>
          <w:p w14:paraId="766B12E7" w14:textId="4F524058" w:rsidR="00863B89" w:rsidRPr="00E37364" w:rsidRDefault="000A180A">
            <w:r w:rsidRPr="00E37364">
              <w:t>.66</w:t>
            </w:r>
          </w:p>
        </w:tc>
      </w:tr>
    </w:tbl>
    <w:p w14:paraId="05A77DAA" w14:textId="31C6EED9" w:rsidR="00697007" w:rsidRPr="00E37364" w:rsidRDefault="00D616A6">
      <w:r w:rsidRPr="00E37364">
        <w:lastRenderedPageBreak/>
        <w:t>*S</w:t>
      </w:r>
      <w:r w:rsidR="009B1992" w:rsidRPr="00E37364">
        <w:t xml:space="preserve">ample mean substitution used for the total score for </w:t>
      </w:r>
      <w:r w:rsidR="007909E6" w:rsidRPr="00E37364">
        <w:t>two cases</w:t>
      </w:r>
      <w:r w:rsidR="009B1992" w:rsidRPr="00E37364">
        <w:t>,</w:t>
      </w:r>
      <w:r w:rsidR="007909E6" w:rsidRPr="00E37364">
        <w:t xml:space="preserve"> one with missing data pre and one with missing data post.</w:t>
      </w:r>
    </w:p>
    <w:p w14:paraId="058C987C" w14:textId="77777777" w:rsidR="001D3056" w:rsidRPr="00E37364" w:rsidRDefault="001D3056"/>
    <w:p w14:paraId="66573E21" w14:textId="681A050C" w:rsidR="00C5217D" w:rsidRPr="00E37364" w:rsidRDefault="00C5217D">
      <w:r w:rsidRPr="00E37364">
        <w:rPr>
          <w:i/>
        </w:rPr>
        <w:t>Convergent Validity</w:t>
      </w:r>
    </w:p>
    <w:p w14:paraId="49408AD4" w14:textId="7403719F" w:rsidR="00C5217D" w:rsidRPr="00E37364" w:rsidRDefault="00212A4C">
      <w:r w:rsidRPr="00E37364">
        <w:t>Using the variables that are shared we can combine the sample</w:t>
      </w:r>
      <w:r w:rsidR="00B335EE">
        <w:t>s</w:t>
      </w:r>
      <w:r w:rsidRPr="00E37364">
        <w:t xml:space="preserve"> and calculate the following correlations:</w:t>
      </w:r>
    </w:p>
    <w:p w14:paraId="73DD6EFE" w14:textId="77777777" w:rsidR="00212A4C" w:rsidRPr="00E37364" w:rsidRDefault="00212A4C"/>
    <w:tbl>
      <w:tblPr>
        <w:tblStyle w:val="TableGrid"/>
        <w:tblW w:w="0" w:type="auto"/>
        <w:tblLook w:val="04A0" w:firstRow="1" w:lastRow="0" w:firstColumn="1" w:lastColumn="0" w:noHBand="0" w:noVBand="1"/>
      </w:tblPr>
      <w:tblGrid>
        <w:gridCol w:w="2090"/>
        <w:gridCol w:w="2090"/>
        <w:gridCol w:w="2090"/>
        <w:gridCol w:w="2090"/>
        <w:gridCol w:w="2090"/>
      </w:tblGrid>
      <w:tr w:rsidR="00212A4C" w:rsidRPr="00E37364" w14:paraId="2FD987F9" w14:textId="312D21F2" w:rsidTr="00212A4C">
        <w:tc>
          <w:tcPr>
            <w:tcW w:w="2090" w:type="dxa"/>
          </w:tcPr>
          <w:p w14:paraId="078A4BB6" w14:textId="77777777" w:rsidR="00212A4C" w:rsidRPr="00E37364" w:rsidRDefault="00212A4C"/>
        </w:tc>
        <w:tc>
          <w:tcPr>
            <w:tcW w:w="2090" w:type="dxa"/>
          </w:tcPr>
          <w:p w14:paraId="5F873332" w14:textId="7448C6D9" w:rsidR="00212A4C" w:rsidRPr="00E37364" w:rsidRDefault="00212A4C">
            <w:r w:rsidRPr="00E37364">
              <w:t>Previous ACT Training</w:t>
            </w:r>
          </w:p>
        </w:tc>
        <w:tc>
          <w:tcPr>
            <w:tcW w:w="2090" w:type="dxa"/>
          </w:tcPr>
          <w:p w14:paraId="60C3FA33" w14:textId="7A69187B" w:rsidR="00212A4C" w:rsidRPr="00E37364" w:rsidRDefault="00B56EFA">
            <w:r w:rsidRPr="00E37364">
              <w:t>Self-r</w:t>
            </w:r>
            <w:r w:rsidR="00212A4C" w:rsidRPr="00E37364">
              <w:t>ated ACT Knowledge</w:t>
            </w:r>
          </w:p>
        </w:tc>
        <w:tc>
          <w:tcPr>
            <w:tcW w:w="2090" w:type="dxa"/>
          </w:tcPr>
          <w:p w14:paraId="59626C17" w14:textId="7E47EAC5" w:rsidR="00212A4C" w:rsidRPr="00E37364" w:rsidRDefault="00212A4C">
            <w:r w:rsidRPr="00E37364">
              <w:t>Number of books read</w:t>
            </w:r>
          </w:p>
        </w:tc>
        <w:tc>
          <w:tcPr>
            <w:tcW w:w="2090" w:type="dxa"/>
          </w:tcPr>
          <w:p w14:paraId="2B7C016E" w14:textId="28068DB1" w:rsidR="00212A4C" w:rsidRPr="00E37364" w:rsidRDefault="00212A4C">
            <w:r w:rsidRPr="00E37364">
              <w:t>Acceptance and Action Questionnaire</w:t>
            </w:r>
          </w:p>
        </w:tc>
      </w:tr>
      <w:tr w:rsidR="00212A4C" w:rsidRPr="00E37364" w14:paraId="548CFA93" w14:textId="4F4F9B7F" w:rsidTr="00212A4C">
        <w:tc>
          <w:tcPr>
            <w:tcW w:w="2090" w:type="dxa"/>
          </w:tcPr>
          <w:p w14:paraId="47421839" w14:textId="662D9E3A" w:rsidR="00212A4C" w:rsidRPr="00E37364" w:rsidRDefault="00212A4C">
            <w:r w:rsidRPr="00E37364">
              <w:t>AKQ16</w:t>
            </w:r>
          </w:p>
        </w:tc>
        <w:tc>
          <w:tcPr>
            <w:tcW w:w="2090" w:type="dxa"/>
          </w:tcPr>
          <w:p w14:paraId="4DA82876" w14:textId="6177B746" w:rsidR="00212A4C" w:rsidRPr="00E37364" w:rsidRDefault="00212A4C">
            <w:r w:rsidRPr="00E37364">
              <w:t>.19**</w:t>
            </w:r>
          </w:p>
        </w:tc>
        <w:tc>
          <w:tcPr>
            <w:tcW w:w="2090" w:type="dxa"/>
          </w:tcPr>
          <w:p w14:paraId="472503F8" w14:textId="24C7D72F" w:rsidR="00212A4C" w:rsidRPr="00E37364" w:rsidRDefault="00212A4C">
            <w:r w:rsidRPr="00E37364">
              <w:t>.32***</w:t>
            </w:r>
          </w:p>
        </w:tc>
        <w:tc>
          <w:tcPr>
            <w:tcW w:w="2090" w:type="dxa"/>
          </w:tcPr>
          <w:p w14:paraId="72161769" w14:textId="3EA8D629" w:rsidR="00212A4C" w:rsidRPr="00E37364" w:rsidRDefault="00212A4C">
            <w:r w:rsidRPr="00E37364">
              <w:t>.49***</w:t>
            </w:r>
          </w:p>
        </w:tc>
        <w:tc>
          <w:tcPr>
            <w:tcW w:w="2090" w:type="dxa"/>
          </w:tcPr>
          <w:p w14:paraId="3C0D3C5E" w14:textId="269F9906" w:rsidR="00212A4C" w:rsidRPr="00E37364" w:rsidRDefault="00212A4C">
            <w:pPr>
              <w:rPr>
                <w:i/>
              </w:rPr>
            </w:pPr>
            <w:r w:rsidRPr="00E37364">
              <w:t xml:space="preserve">-.10 </w:t>
            </w:r>
            <w:r w:rsidRPr="00E37364">
              <w:rPr>
                <w:i/>
              </w:rPr>
              <w:t>ns</w:t>
            </w:r>
          </w:p>
        </w:tc>
      </w:tr>
      <w:tr w:rsidR="00212A4C" w:rsidRPr="00E37364" w14:paraId="25DA69B2" w14:textId="62D1A4D5" w:rsidTr="00212A4C">
        <w:tc>
          <w:tcPr>
            <w:tcW w:w="2090" w:type="dxa"/>
          </w:tcPr>
          <w:p w14:paraId="3F75B4BE" w14:textId="41ED04A7" w:rsidR="00212A4C" w:rsidRPr="00E37364" w:rsidRDefault="00212A4C">
            <w:r w:rsidRPr="00E37364">
              <w:t>AKQ9</w:t>
            </w:r>
          </w:p>
        </w:tc>
        <w:tc>
          <w:tcPr>
            <w:tcW w:w="2090" w:type="dxa"/>
          </w:tcPr>
          <w:p w14:paraId="21A3A09C" w14:textId="48BEDC75" w:rsidR="00212A4C" w:rsidRPr="00E37364" w:rsidRDefault="00212A4C">
            <w:r w:rsidRPr="00E37364">
              <w:t>.17*</w:t>
            </w:r>
          </w:p>
        </w:tc>
        <w:tc>
          <w:tcPr>
            <w:tcW w:w="2090" w:type="dxa"/>
          </w:tcPr>
          <w:p w14:paraId="1D55545F" w14:textId="2196DA87" w:rsidR="00212A4C" w:rsidRPr="00E37364" w:rsidRDefault="00212A4C">
            <w:r w:rsidRPr="00E37364">
              <w:t>.30***</w:t>
            </w:r>
          </w:p>
        </w:tc>
        <w:tc>
          <w:tcPr>
            <w:tcW w:w="2090" w:type="dxa"/>
          </w:tcPr>
          <w:p w14:paraId="6D926FDD" w14:textId="6E2CB5FD" w:rsidR="00212A4C" w:rsidRPr="00E37364" w:rsidRDefault="00212A4C">
            <w:r w:rsidRPr="00E37364">
              <w:t>.50***</w:t>
            </w:r>
          </w:p>
        </w:tc>
        <w:tc>
          <w:tcPr>
            <w:tcW w:w="2090" w:type="dxa"/>
          </w:tcPr>
          <w:p w14:paraId="1FAD728C" w14:textId="47353979" w:rsidR="00212A4C" w:rsidRPr="00E37364" w:rsidRDefault="00212A4C">
            <w:pPr>
              <w:rPr>
                <w:i/>
              </w:rPr>
            </w:pPr>
            <w:r w:rsidRPr="00E37364">
              <w:t xml:space="preserve">-.05 </w:t>
            </w:r>
            <w:r w:rsidRPr="00E37364">
              <w:rPr>
                <w:i/>
              </w:rPr>
              <w:t>ns</w:t>
            </w:r>
          </w:p>
        </w:tc>
      </w:tr>
      <w:tr w:rsidR="00212A4C" w:rsidRPr="00E37364" w14:paraId="50FA7AD3" w14:textId="5C101F4D" w:rsidTr="00212A4C">
        <w:tc>
          <w:tcPr>
            <w:tcW w:w="2090" w:type="dxa"/>
          </w:tcPr>
          <w:p w14:paraId="4715A79B" w14:textId="7176C3F7" w:rsidR="00212A4C" w:rsidRPr="00E37364" w:rsidRDefault="00212A4C">
            <w:r w:rsidRPr="00E37364">
              <w:t>AKQ7</w:t>
            </w:r>
          </w:p>
        </w:tc>
        <w:tc>
          <w:tcPr>
            <w:tcW w:w="2090" w:type="dxa"/>
          </w:tcPr>
          <w:p w14:paraId="24CBCC43" w14:textId="5D1C6126" w:rsidR="00212A4C" w:rsidRPr="00E37364" w:rsidRDefault="00212A4C">
            <w:r w:rsidRPr="00E37364">
              <w:t>.20**</w:t>
            </w:r>
          </w:p>
        </w:tc>
        <w:tc>
          <w:tcPr>
            <w:tcW w:w="2090" w:type="dxa"/>
          </w:tcPr>
          <w:p w14:paraId="3967EFD8" w14:textId="334A2637" w:rsidR="00212A4C" w:rsidRPr="00E37364" w:rsidRDefault="00212A4C">
            <w:r w:rsidRPr="00E37364">
              <w:t>.37***</w:t>
            </w:r>
          </w:p>
        </w:tc>
        <w:tc>
          <w:tcPr>
            <w:tcW w:w="2090" w:type="dxa"/>
          </w:tcPr>
          <w:p w14:paraId="63691293" w14:textId="444E959C" w:rsidR="00212A4C" w:rsidRPr="00E37364" w:rsidRDefault="00212A4C">
            <w:r w:rsidRPr="00E37364">
              <w:t>.49***</w:t>
            </w:r>
          </w:p>
        </w:tc>
        <w:tc>
          <w:tcPr>
            <w:tcW w:w="2090" w:type="dxa"/>
          </w:tcPr>
          <w:p w14:paraId="718DC0E2" w14:textId="4856E1C0" w:rsidR="00212A4C" w:rsidRPr="00E37364" w:rsidRDefault="00212A4C">
            <w:pPr>
              <w:rPr>
                <w:i/>
              </w:rPr>
            </w:pPr>
            <w:r w:rsidRPr="00E37364">
              <w:t xml:space="preserve">-.02 </w:t>
            </w:r>
            <w:r w:rsidRPr="00E37364">
              <w:rPr>
                <w:i/>
              </w:rPr>
              <w:t>ns</w:t>
            </w:r>
          </w:p>
        </w:tc>
      </w:tr>
    </w:tbl>
    <w:p w14:paraId="753ECFDC" w14:textId="682152F0" w:rsidR="00212A4C" w:rsidRPr="00E37364" w:rsidRDefault="00212A4C" w:rsidP="00212A4C">
      <w:r w:rsidRPr="00E37364">
        <w:t>n = 212 *</w:t>
      </w:r>
      <w:r w:rsidRPr="00E37364">
        <w:rPr>
          <w:i/>
        </w:rPr>
        <w:t>p</w:t>
      </w:r>
      <w:r w:rsidRPr="00E37364">
        <w:t>&lt;.05 **</w:t>
      </w:r>
      <w:r w:rsidRPr="00E37364">
        <w:rPr>
          <w:i/>
        </w:rPr>
        <w:t>p</w:t>
      </w:r>
      <w:r w:rsidRPr="00E37364">
        <w:t>&lt;.01 ***</w:t>
      </w:r>
      <w:r w:rsidRPr="00E37364">
        <w:rPr>
          <w:i/>
        </w:rPr>
        <w:t>p</w:t>
      </w:r>
      <w:r w:rsidRPr="00E37364">
        <w:t>&lt;.001</w:t>
      </w:r>
    </w:p>
    <w:p w14:paraId="61B35CE4" w14:textId="07417554" w:rsidR="00212A4C" w:rsidRPr="00E37364" w:rsidRDefault="00212A4C" w:rsidP="00212A4C"/>
    <w:p w14:paraId="5840D1BE" w14:textId="5598B66B" w:rsidR="00FD63DD" w:rsidRPr="00E37364" w:rsidRDefault="00FD63DD" w:rsidP="00212A4C">
      <w:r w:rsidRPr="00E37364">
        <w:t>That it doesn’t correlate with AAQ is good evidence of divergent validity (i.e. we would not expect it to be correlated with that and it is not.)</w:t>
      </w:r>
    </w:p>
    <w:p w14:paraId="5E9B0CD9" w14:textId="77777777" w:rsidR="00FD63DD" w:rsidRPr="00E37364" w:rsidRDefault="00FD63DD" w:rsidP="00212A4C"/>
    <w:p w14:paraId="2CDD3280" w14:textId="35E41844" w:rsidR="00B56EFA" w:rsidRPr="00E37364" w:rsidRDefault="00BA5B60" w:rsidP="00212A4C">
      <w:r w:rsidRPr="00E37364">
        <w:t>We can also demonstrate other correlations by sample:</w:t>
      </w:r>
    </w:p>
    <w:p w14:paraId="16393DC6" w14:textId="77777777" w:rsidR="00BA5B60" w:rsidRPr="00E37364" w:rsidRDefault="00BA5B60" w:rsidP="00212A4C"/>
    <w:p w14:paraId="7D48C2D6" w14:textId="1CA193BD" w:rsidR="00FD63DD" w:rsidRPr="00E37364" w:rsidRDefault="00BA5B60" w:rsidP="00212A4C">
      <w:r w:rsidRPr="00E37364">
        <w:rPr>
          <w:i/>
        </w:rPr>
        <w:t>Mindfulness Ltd Data</w:t>
      </w:r>
    </w:p>
    <w:tbl>
      <w:tblPr>
        <w:tblStyle w:val="TableGrid"/>
        <w:tblW w:w="0" w:type="auto"/>
        <w:tblLook w:val="04A0" w:firstRow="1" w:lastRow="0" w:firstColumn="1" w:lastColumn="0" w:noHBand="0" w:noVBand="1"/>
      </w:tblPr>
      <w:tblGrid>
        <w:gridCol w:w="4867"/>
        <w:gridCol w:w="1507"/>
        <w:gridCol w:w="1418"/>
        <w:gridCol w:w="1417"/>
        <w:gridCol w:w="1241"/>
      </w:tblGrid>
      <w:tr w:rsidR="004C4C8D" w:rsidRPr="00E37364" w14:paraId="0234ECEA" w14:textId="77777777" w:rsidTr="00B335EE">
        <w:trPr>
          <w:trHeight w:val="556"/>
        </w:trPr>
        <w:tc>
          <w:tcPr>
            <w:tcW w:w="4867" w:type="dxa"/>
            <w:tcBorders>
              <w:bottom w:val="single" w:sz="4" w:space="0" w:color="auto"/>
            </w:tcBorders>
          </w:tcPr>
          <w:p w14:paraId="6BDF28A0" w14:textId="77777777" w:rsidR="004C4C8D" w:rsidRPr="00E37364" w:rsidRDefault="004C4C8D" w:rsidP="00212A4C"/>
        </w:tc>
        <w:tc>
          <w:tcPr>
            <w:tcW w:w="1507" w:type="dxa"/>
            <w:tcBorders>
              <w:bottom w:val="single" w:sz="4" w:space="0" w:color="auto"/>
            </w:tcBorders>
          </w:tcPr>
          <w:p w14:paraId="0830B7CF" w14:textId="77777777" w:rsidR="004C4C8D" w:rsidRPr="00E37364" w:rsidRDefault="004C4C8D" w:rsidP="00E05701">
            <w:pPr>
              <w:jc w:val="center"/>
            </w:pPr>
          </w:p>
        </w:tc>
        <w:tc>
          <w:tcPr>
            <w:tcW w:w="1418" w:type="dxa"/>
            <w:tcBorders>
              <w:bottom w:val="single" w:sz="4" w:space="0" w:color="auto"/>
            </w:tcBorders>
            <w:vAlign w:val="center"/>
          </w:tcPr>
          <w:p w14:paraId="6B2674FD" w14:textId="2B8AD596" w:rsidR="004C4C8D" w:rsidRPr="00E37364" w:rsidRDefault="004C4C8D" w:rsidP="00E05701">
            <w:pPr>
              <w:jc w:val="center"/>
            </w:pPr>
            <w:r w:rsidRPr="00E37364">
              <w:t>AKQ16</w:t>
            </w:r>
          </w:p>
        </w:tc>
        <w:tc>
          <w:tcPr>
            <w:tcW w:w="1417" w:type="dxa"/>
            <w:tcBorders>
              <w:bottom w:val="single" w:sz="4" w:space="0" w:color="auto"/>
            </w:tcBorders>
            <w:vAlign w:val="center"/>
          </w:tcPr>
          <w:p w14:paraId="3D62F948" w14:textId="6299F716" w:rsidR="004C4C8D" w:rsidRPr="00E37364" w:rsidRDefault="004C4C8D" w:rsidP="00E05701">
            <w:pPr>
              <w:jc w:val="center"/>
            </w:pPr>
            <w:r w:rsidRPr="00E37364">
              <w:t>AKQ9</w:t>
            </w:r>
          </w:p>
        </w:tc>
        <w:tc>
          <w:tcPr>
            <w:tcW w:w="1241" w:type="dxa"/>
            <w:tcBorders>
              <w:bottom w:val="single" w:sz="4" w:space="0" w:color="auto"/>
            </w:tcBorders>
            <w:vAlign w:val="center"/>
          </w:tcPr>
          <w:p w14:paraId="1902243D" w14:textId="47A8F5D0" w:rsidR="004C4C8D" w:rsidRPr="00E37364" w:rsidRDefault="004C4C8D" w:rsidP="00E05701">
            <w:pPr>
              <w:jc w:val="center"/>
            </w:pPr>
            <w:r w:rsidRPr="00E37364">
              <w:t>AKQ7</w:t>
            </w:r>
          </w:p>
        </w:tc>
      </w:tr>
      <w:tr w:rsidR="004C4C8D" w:rsidRPr="00E37364" w14:paraId="5E6B3CC0" w14:textId="77777777" w:rsidTr="00B335EE">
        <w:trPr>
          <w:trHeight w:val="511"/>
        </w:trPr>
        <w:tc>
          <w:tcPr>
            <w:tcW w:w="4867" w:type="dxa"/>
            <w:tcBorders>
              <w:bottom w:val="nil"/>
            </w:tcBorders>
          </w:tcPr>
          <w:p w14:paraId="43717BB0" w14:textId="50B51EE9" w:rsidR="004C4C8D" w:rsidRPr="00E37364" w:rsidRDefault="004C4C8D" w:rsidP="00212A4C">
            <w:r w:rsidRPr="00E37364">
              <w:t>Awareness of ACT research</w:t>
            </w:r>
          </w:p>
        </w:tc>
        <w:tc>
          <w:tcPr>
            <w:tcW w:w="1507" w:type="dxa"/>
            <w:tcBorders>
              <w:bottom w:val="nil"/>
            </w:tcBorders>
            <w:vAlign w:val="center"/>
          </w:tcPr>
          <w:p w14:paraId="64715401" w14:textId="37D7EA66" w:rsidR="004C4C8D" w:rsidRPr="00B35917" w:rsidRDefault="004C4C8D" w:rsidP="00B335EE">
            <w:pPr>
              <w:jc w:val="center"/>
              <w:rPr>
                <w:i/>
              </w:rPr>
            </w:pPr>
            <w:r w:rsidRPr="00B35917">
              <w:rPr>
                <w:i/>
              </w:rPr>
              <w:t>r =</w:t>
            </w:r>
          </w:p>
        </w:tc>
        <w:tc>
          <w:tcPr>
            <w:tcW w:w="1418" w:type="dxa"/>
            <w:tcBorders>
              <w:bottom w:val="nil"/>
            </w:tcBorders>
            <w:vAlign w:val="center"/>
          </w:tcPr>
          <w:p w14:paraId="73A2EEFF" w14:textId="1609A74E" w:rsidR="004C4C8D" w:rsidRPr="00E37364" w:rsidRDefault="004C4C8D" w:rsidP="00E05701">
            <w:pPr>
              <w:jc w:val="center"/>
            </w:pPr>
            <w:r w:rsidRPr="00E37364">
              <w:t>.11</w:t>
            </w:r>
          </w:p>
        </w:tc>
        <w:tc>
          <w:tcPr>
            <w:tcW w:w="1417" w:type="dxa"/>
            <w:tcBorders>
              <w:bottom w:val="nil"/>
            </w:tcBorders>
            <w:vAlign w:val="center"/>
          </w:tcPr>
          <w:p w14:paraId="4CB7983C" w14:textId="45ED4B71" w:rsidR="004C4C8D" w:rsidRPr="00E37364" w:rsidRDefault="004C4C8D" w:rsidP="00E05701">
            <w:pPr>
              <w:jc w:val="center"/>
            </w:pPr>
            <w:r w:rsidRPr="00E37364">
              <w:t>.19</w:t>
            </w:r>
          </w:p>
        </w:tc>
        <w:tc>
          <w:tcPr>
            <w:tcW w:w="1241" w:type="dxa"/>
            <w:tcBorders>
              <w:bottom w:val="nil"/>
            </w:tcBorders>
            <w:vAlign w:val="center"/>
          </w:tcPr>
          <w:p w14:paraId="3A580958" w14:textId="01052A49" w:rsidR="004C4C8D" w:rsidRPr="00E37364" w:rsidRDefault="004C4C8D" w:rsidP="00E05701">
            <w:pPr>
              <w:jc w:val="center"/>
            </w:pPr>
            <w:r w:rsidRPr="00E37364">
              <w:t>.18</w:t>
            </w:r>
          </w:p>
        </w:tc>
      </w:tr>
      <w:tr w:rsidR="004C4C8D" w:rsidRPr="00E37364" w14:paraId="0C00F231" w14:textId="77777777" w:rsidTr="00B335EE">
        <w:trPr>
          <w:trHeight w:val="511"/>
        </w:trPr>
        <w:tc>
          <w:tcPr>
            <w:tcW w:w="4867" w:type="dxa"/>
            <w:tcBorders>
              <w:top w:val="nil"/>
              <w:bottom w:val="nil"/>
            </w:tcBorders>
          </w:tcPr>
          <w:p w14:paraId="53066C0A" w14:textId="1BB4A9C2" w:rsidR="004C4C8D" w:rsidRPr="00E37364" w:rsidRDefault="004C4C8D" w:rsidP="00212A4C">
            <w:r w:rsidRPr="00E37364">
              <w:t>n=109</w:t>
            </w:r>
          </w:p>
        </w:tc>
        <w:tc>
          <w:tcPr>
            <w:tcW w:w="1507" w:type="dxa"/>
            <w:tcBorders>
              <w:top w:val="nil"/>
              <w:bottom w:val="single" w:sz="4" w:space="0" w:color="auto"/>
            </w:tcBorders>
            <w:vAlign w:val="center"/>
          </w:tcPr>
          <w:p w14:paraId="10E94F46" w14:textId="432AC697" w:rsidR="004C4C8D" w:rsidRPr="00B35917" w:rsidRDefault="004C4C8D" w:rsidP="00B335EE">
            <w:pPr>
              <w:jc w:val="center"/>
              <w:rPr>
                <w:i/>
              </w:rPr>
            </w:pPr>
            <w:r w:rsidRPr="00B35917">
              <w:rPr>
                <w:i/>
              </w:rPr>
              <w:t>p =</w:t>
            </w:r>
          </w:p>
        </w:tc>
        <w:tc>
          <w:tcPr>
            <w:tcW w:w="1418" w:type="dxa"/>
            <w:tcBorders>
              <w:top w:val="nil"/>
              <w:bottom w:val="single" w:sz="4" w:space="0" w:color="auto"/>
            </w:tcBorders>
            <w:vAlign w:val="center"/>
          </w:tcPr>
          <w:p w14:paraId="386B90C1" w14:textId="0B6408D2" w:rsidR="004C4C8D" w:rsidRPr="00E37364" w:rsidRDefault="004C4C8D" w:rsidP="00E05701">
            <w:pPr>
              <w:jc w:val="center"/>
            </w:pPr>
            <w:r w:rsidRPr="00E37364">
              <w:t>.27</w:t>
            </w:r>
          </w:p>
        </w:tc>
        <w:tc>
          <w:tcPr>
            <w:tcW w:w="1417" w:type="dxa"/>
            <w:tcBorders>
              <w:top w:val="nil"/>
              <w:bottom w:val="single" w:sz="4" w:space="0" w:color="auto"/>
            </w:tcBorders>
            <w:vAlign w:val="center"/>
          </w:tcPr>
          <w:p w14:paraId="119CFCC8" w14:textId="284AF571" w:rsidR="004C4C8D" w:rsidRPr="00E37364" w:rsidRDefault="004C4C8D" w:rsidP="00E05701">
            <w:pPr>
              <w:jc w:val="center"/>
            </w:pPr>
            <w:r w:rsidRPr="00E37364">
              <w:t>.05</w:t>
            </w:r>
          </w:p>
        </w:tc>
        <w:tc>
          <w:tcPr>
            <w:tcW w:w="1241" w:type="dxa"/>
            <w:tcBorders>
              <w:top w:val="nil"/>
              <w:bottom w:val="single" w:sz="4" w:space="0" w:color="auto"/>
            </w:tcBorders>
            <w:vAlign w:val="center"/>
          </w:tcPr>
          <w:p w14:paraId="4E9A2EC4" w14:textId="3E33DD87" w:rsidR="004C4C8D" w:rsidRPr="00E37364" w:rsidRDefault="004C4C8D" w:rsidP="00E05701">
            <w:pPr>
              <w:jc w:val="center"/>
            </w:pPr>
            <w:r w:rsidRPr="00E37364">
              <w:t>.06</w:t>
            </w:r>
          </w:p>
        </w:tc>
      </w:tr>
      <w:tr w:rsidR="004C4C8D" w:rsidRPr="00E37364" w14:paraId="65E1619B" w14:textId="77777777" w:rsidTr="00B335EE">
        <w:trPr>
          <w:trHeight w:val="511"/>
        </w:trPr>
        <w:tc>
          <w:tcPr>
            <w:tcW w:w="4867" w:type="dxa"/>
            <w:tcBorders>
              <w:bottom w:val="nil"/>
            </w:tcBorders>
          </w:tcPr>
          <w:p w14:paraId="4041D6CF" w14:textId="4F6FB400" w:rsidR="004C4C8D" w:rsidRPr="00E37364" w:rsidRDefault="004C4C8D" w:rsidP="00212A4C">
            <w:r w:rsidRPr="00E37364">
              <w:t>% of practice ACT</w:t>
            </w:r>
          </w:p>
        </w:tc>
        <w:tc>
          <w:tcPr>
            <w:tcW w:w="1507" w:type="dxa"/>
            <w:tcBorders>
              <w:bottom w:val="nil"/>
            </w:tcBorders>
            <w:vAlign w:val="center"/>
          </w:tcPr>
          <w:p w14:paraId="5ABF92A4" w14:textId="78A5550C" w:rsidR="004C4C8D" w:rsidRPr="00B35917" w:rsidRDefault="004C4C8D" w:rsidP="00B335EE">
            <w:pPr>
              <w:jc w:val="center"/>
              <w:rPr>
                <w:i/>
              </w:rPr>
            </w:pPr>
            <w:r w:rsidRPr="00B35917">
              <w:rPr>
                <w:i/>
              </w:rPr>
              <w:t>r =</w:t>
            </w:r>
          </w:p>
        </w:tc>
        <w:tc>
          <w:tcPr>
            <w:tcW w:w="1418" w:type="dxa"/>
            <w:tcBorders>
              <w:bottom w:val="nil"/>
            </w:tcBorders>
            <w:vAlign w:val="center"/>
          </w:tcPr>
          <w:p w14:paraId="38DA8D14" w14:textId="70B00637" w:rsidR="004C4C8D" w:rsidRPr="00E37364" w:rsidRDefault="004C4C8D" w:rsidP="00E05701">
            <w:pPr>
              <w:jc w:val="center"/>
            </w:pPr>
            <w:r w:rsidRPr="00E37364">
              <w:t>.34</w:t>
            </w:r>
          </w:p>
        </w:tc>
        <w:tc>
          <w:tcPr>
            <w:tcW w:w="1417" w:type="dxa"/>
            <w:tcBorders>
              <w:bottom w:val="nil"/>
            </w:tcBorders>
            <w:vAlign w:val="center"/>
          </w:tcPr>
          <w:p w14:paraId="336315DA" w14:textId="0335E70B" w:rsidR="004C4C8D" w:rsidRPr="00E37364" w:rsidRDefault="00B335EE" w:rsidP="00E05701">
            <w:pPr>
              <w:jc w:val="center"/>
            </w:pPr>
            <w:r>
              <w:t>.35</w:t>
            </w:r>
          </w:p>
        </w:tc>
        <w:tc>
          <w:tcPr>
            <w:tcW w:w="1241" w:type="dxa"/>
            <w:tcBorders>
              <w:bottom w:val="nil"/>
            </w:tcBorders>
            <w:vAlign w:val="center"/>
          </w:tcPr>
          <w:p w14:paraId="7B4A2103" w14:textId="6CB2E574" w:rsidR="004C4C8D" w:rsidRPr="00E37364" w:rsidRDefault="004C4C8D" w:rsidP="00E05701">
            <w:pPr>
              <w:jc w:val="center"/>
            </w:pPr>
            <w:r w:rsidRPr="00E37364">
              <w:t>.33</w:t>
            </w:r>
          </w:p>
        </w:tc>
      </w:tr>
      <w:tr w:rsidR="004C4C8D" w:rsidRPr="00E37364" w14:paraId="33D79C25" w14:textId="77777777" w:rsidTr="00B335EE">
        <w:trPr>
          <w:trHeight w:val="511"/>
        </w:trPr>
        <w:tc>
          <w:tcPr>
            <w:tcW w:w="4867" w:type="dxa"/>
            <w:tcBorders>
              <w:top w:val="nil"/>
              <w:bottom w:val="nil"/>
            </w:tcBorders>
          </w:tcPr>
          <w:p w14:paraId="126A5858" w14:textId="5B28F5C0" w:rsidR="004C4C8D" w:rsidRPr="00E37364" w:rsidRDefault="0069611B" w:rsidP="00212A4C">
            <w:r w:rsidRPr="00E37364">
              <w:t>n=119</w:t>
            </w:r>
          </w:p>
        </w:tc>
        <w:tc>
          <w:tcPr>
            <w:tcW w:w="1507" w:type="dxa"/>
            <w:tcBorders>
              <w:top w:val="nil"/>
              <w:bottom w:val="single" w:sz="4" w:space="0" w:color="auto"/>
            </w:tcBorders>
            <w:vAlign w:val="center"/>
          </w:tcPr>
          <w:p w14:paraId="27332636" w14:textId="5B116300" w:rsidR="004C4C8D" w:rsidRPr="00B35917" w:rsidRDefault="004C4C8D" w:rsidP="00B335EE">
            <w:pPr>
              <w:jc w:val="center"/>
              <w:rPr>
                <w:i/>
              </w:rPr>
            </w:pPr>
            <w:r w:rsidRPr="00B35917">
              <w:rPr>
                <w:i/>
              </w:rPr>
              <w:t>p =</w:t>
            </w:r>
          </w:p>
        </w:tc>
        <w:tc>
          <w:tcPr>
            <w:tcW w:w="1418" w:type="dxa"/>
            <w:tcBorders>
              <w:top w:val="nil"/>
              <w:bottom w:val="single" w:sz="4" w:space="0" w:color="auto"/>
            </w:tcBorders>
            <w:vAlign w:val="center"/>
          </w:tcPr>
          <w:p w14:paraId="14CBE410" w14:textId="66C667EC" w:rsidR="004C4C8D" w:rsidRPr="00E37364" w:rsidRDefault="004C4C8D" w:rsidP="00E05701">
            <w:pPr>
              <w:jc w:val="center"/>
            </w:pPr>
            <w:r w:rsidRPr="00E37364">
              <w:t>&lt;.001</w:t>
            </w:r>
          </w:p>
        </w:tc>
        <w:tc>
          <w:tcPr>
            <w:tcW w:w="1417" w:type="dxa"/>
            <w:tcBorders>
              <w:top w:val="nil"/>
              <w:bottom w:val="single" w:sz="4" w:space="0" w:color="auto"/>
            </w:tcBorders>
            <w:vAlign w:val="center"/>
          </w:tcPr>
          <w:p w14:paraId="6CF90736" w14:textId="2B1556E2" w:rsidR="004C4C8D" w:rsidRPr="00E37364" w:rsidRDefault="004C4C8D" w:rsidP="00E05701">
            <w:pPr>
              <w:jc w:val="center"/>
            </w:pPr>
            <w:r w:rsidRPr="00E37364">
              <w:t>&lt;.001</w:t>
            </w:r>
          </w:p>
        </w:tc>
        <w:tc>
          <w:tcPr>
            <w:tcW w:w="1241" w:type="dxa"/>
            <w:tcBorders>
              <w:top w:val="nil"/>
              <w:bottom w:val="single" w:sz="4" w:space="0" w:color="auto"/>
            </w:tcBorders>
            <w:vAlign w:val="center"/>
          </w:tcPr>
          <w:p w14:paraId="289694CF" w14:textId="26198CAD" w:rsidR="004C4C8D" w:rsidRPr="00E37364" w:rsidRDefault="004C4C8D" w:rsidP="00E05701">
            <w:pPr>
              <w:jc w:val="center"/>
            </w:pPr>
            <w:r w:rsidRPr="00E37364">
              <w:t>&lt;.001</w:t>
            </w:r>
          </w:p>
        </w:tc>
      </w:tr>
      <w:tr w:rsidR="004C4C8D" w:rsidRPr="00E37364" w14:paraId="3BDE5B6F" w14:textId="77777777" w:rsidTr="00B335EE">
        <w:trPr>
          <w:trHeight w:val="511"/>
        </w:trPr>
        <w:tc>
          <w:tcPr>
            <w:tcW w:w="4867" w:type="dxa"/>
            <w:tcBorders>
              <w:bottom w:val="nil"/>
            </w:tcBorders>
          </w:tcPr>
          <w:p w14:paraId="52AC9FFA" w14:textId="0B59384C" w:rsidR="004C4C8D" w:rsidRPr="00E37364" w:rsidRDefault="004C4C8D" w:rsidP="00212A4C">
            <w:r w:rsidRPr="00E37364">
              <w:t>% of practice CBT</w:t>
            </w:r>
          </w:p>
        </w:tc>
        <w:tc>
          <w:tcPr>
            <w:tcW w:w="1507" w:type="dxa"/>
            <w:tcBorders>
              <w:bottom w:val="nil"/>
            </w:tcBorders>
            <w:vAlign w:val="center"/>
          </w:tcPr>
          <w:p w14:paraId="23139B34" w14:textId="18C0909F" w:rsidR="004C4C8D" w:rsidRPr="00B35917" w:rsidRDefault="004C4C8D" w:rsidP="00B335EE">
            <w:pPr>
              <w:jc w:val="center"/>
              <w:rPr>
                <w:i/>
              </w:rPr>
            </w:pPr>
            <w:r w:rsidRPr="00B35917">
              <w:rPr>
                <w:i/>
              </w:rPr>
              <w:t>r =</w:t>
            </w:r>
          </w:p>
        </w:tc>
        <w:tc>
          <w:tcPr>
            <w:tcW w:w="1418" w:type="dxa"/>
            <w:tcBorders>
              <w:bottom w:val="nil"/>
            </w:tcBorders>
            <w:vAlign w:val="center"/>
          </w:tcPr>
          <w:p w14:paraId="43820FC3" w14:textId="3D36944D" w:rsidR="004C4C8D" w:rsidRPr="00E37364" w:rsidRDefault="004C4C8D" w:rsidP="00E05701">
            <w:pPr>
              <w:jc w:val="center"/>
            </w:pPr>
            <w:r w:rsidRPr="00E37364">
              <w:t>.33</w:t>
            </w:r>
          </w:p>
        </w:tc>
        <w:tc>
          <w:tcPr>
            <w:tcW w:w="1417" w:type="dxa"/>
            <w:tcBorders>
              <w:bottom w:val="nil"/>
            </w:tcBorders>
            <w:vAlign w:val="center"/>
          </w:tcPr>
          <w:p w14:paraId="6FA392CA" w14:textId="71E42470" w:rsidR="004C4C8D" w:rsidRPr="00E37364" w:rsidRDefault="004C4C8D" w:rsidP="00E05701">
            <w:pPr>
              <w:jc w:val="center"/>
            </w:pPr>
            <w:r w:rsidRPr="00E37364">
              <w:t>.23</w:t>
            </w:r>
          </w:p>
        </w:tc>
        <w:tc>
          <w:tcPr>
            <w:tcW w:w="1241" w:type="dxa"/>
            <w:tcBorders>
              <w:bottom w:val="nil"/>
            </w:tcBorders>
            <w:vAlign w:val="center"/>
          </w:tcPr>
          <w:p w14:paraId="71433F40" w14:textId="5856CE0E" w:rsidR="004C4C8D" w:rsidRPr="00E37364" w:rsidRDefault="004C4C8D" w:rsidP="00E05701">
            <w:pPr>
              <w:jc w:val="center"/>
            </w:pPr>
            <w:r w:rsidRPr="00E37364">
              <w:t>.28</w:t>
            </w:r>
          </w:p>
        </w:tc>
      </w:tr>
      <w:tr w:rsidR="004C4C8D" w:rsidRPr="00E37364" w14:paraId="3B71D3A2" w14:textId="77777777" w:rsidTr="00B335EE">
        <w:trPr>
          <w:trHeight w:val="511"/>
        </w:trPr>
        <w:tc>
          <w:tcPr>
            <w:tcW w:w="4867" w:type="dxa"/>
            <w:tcBorders>
              <w:top w:val="nil"/>
              <w:bottom w:val="nil"/>
            </w:tcBorders>
          </w:tcPr>
          <w:p w14:paraId="083D2BDE" w14:textId="4D68AE86" w:rsidR="004C4C8D" w:rsidRPr="00E37364" w:rsidRDefault="0069611B" w:rsidP="00212A4C">
            <w:r w:rsidRPr="00E37364">
              <w:t>n=119</w:t>
            </w:r>
          </w:p>
        </w:tc>
        <w:tc>
          <w:tcPr>
            <w:tcW w:w="1507" w:type="dxa"/>
            <w:tcBorders>
              <w:top w:val="nil"/>
              <w:bottom w:val="single" w:sz="4" w:space="0" w:color="auto"/>
            </w:tcBorders>
            <w:vAlign w:val="center"/>
          </w:tcPr>
          <w:p w14:paraId="25CF386B" w14:textId="450FD02A" w:rsidR="004C4C8D" w:rsidRPr="00B35917" w:rsidRDefault="004C4C8D" w:rsidP="00B335EE">
            <w:pPr>
              <w:jc w:val="center"/>
              <w:rPr>
                <w:i/>
              </w:rPr>
            </w:pPr>
            <w:r w:rsidRPr="00B35917">
              <w:rPr>
                <w:i/>
              </w:rPr>
              <w:t>p =</w:t>
            </w:r>
          </w:p>
        </w:tc>
        <w:tc>
          <w:tcPr>
            <w:tcW w:w="1418" w:type="dxa"/>
            <w:tcBorders>
              <w:top w:val="nil"/>
              <w:bottom w:val="single" w:sz="4" w:space="0" w:color="auto"/>
            </w:tcBorders>
            <w:vAlign w:val="center"/>
          </w:tcPr>
          <w:p w14:paraId="2DC88704" w14:textId="0175459E" w:rsidR="004C4C8D" w:rsidRPr="00E37364" w:rsidRDefault="004C4C8D" w:rsidP="00E05701">
            <w:pPr>
              <w:jc w:val="center"/>
            </w:pPr>
            <w:r w:rsidRPr="00E37364">
              <w:t>&lt;.001</w:t>
            </w:r>
          </w:p>
        </w:tc>
        <w:tc>
          <w:tcPr>
            <w:tcW w:w="1417" w:type="dxa"/>
            <w:tcBorders>
              <w:top w:val="nil"/>
              <w:bottom w:val="single" w:sz="4" w:space="0" w:color="auto"/>
            </w:tcBorders>
            <w:vAlign w:val="center"/>
          </w:tcPr>
          <w:p w14:paraId="00F0741B" w14:textId="3312B4E0" w:rsidR="004C4C8D" w:rsidRPr="00E37364" w:rsidRDefault="004C4C8D" w:rsidP="00E05701">
            <w:pPr>
              <w:jc w:val="center"/>
            </w:pPr>
            <w:r w:rsidRPr="00E37364">
              <w:t>.01</w:t>
            </w:r>
            <w:r w:rsidR="0069611B" w:rsidRPr="00E37364">
              <w:t>1</w:t>
            </w:r>
          </w:p>
        </w:tc>
        <w:tc>
          <w:tcPr>
            <w:tcW w:w="1241" w:type="dxa"/>
            <w:tcBorders>
              <w:top w:val="nil"/>
              <w:bottom w:val="single" w:sz="4" w:space="0" w:color="auto"/>
            </w:tcBorders>
            <w:vAlign w:val="center"/>
          </w:tcPr>
          <w:p w14:paraId="23A2E682" w14:textId="0642285A" w:rsidR="004C4C8D" w:rsidRPr="00E37364" w:rsidRDefault="004C4C8D" w:rsidP="00E05701">
            <w:pPr>
              <w:jc w:val="center"/>
            </w:pPr>
            <w:r w:rsidRPr="00E37364">
              <w:t>&lt;.0</w:t>
            </w:r>
            <w:r w:rsidR="0069611B" w:rsidRPr="00E37364">
              <w:t>02</w:t>
            </w:r>
          </w:p>
        </w:tc>
      </w:tr>
      <w:tr w:rsidR="004C4C8D" w:rsidRPr="00E37364" w14:paraId="34DFB831" w14:textId="77777777" w:rsidTr="00B335EE">
        <w:trPr>
          <w:trHeight w:val="511"/>
        </w:trPr>
        <w:tc>
          <w:tcPr>
            <w:tcW w:w="4867" w:type="dxa"/>
            <w:tcBorders>
              <w:bottom w:val="nil"/>
            </w:tcBorders>
          </w:tcPr>
          <w:p w14:paraId="4B226062" w14:textId="62D0F224" w:rsidR="004C4C8D" w:rsidRPr="00E37364" w:rsidRDefault="004C4C8D" w:rsidP="00212A4C">
            <w:r w:rsidRPr="00E37364">
              <w:t xml:space="preserve"># clients </w:t>
            </w:r>
            <w:r w:rsidR="00233754" w:rsidRPr="00E37364">
              <w:t>on caseload</w:t>
            </w:r>
            <w:r w:rsidRPr="00E37364">
              <w:t xml:space="preserve"> using ACT</w:t>
            </w:r>
          </w:p>
        </w:tc>
        <w:tc>
          <w:tcPr>
            <w:tcW w:w="1507" w:type="dxa"/>
            <w:tcBorders>
              <w:bottom w:val="nil"/>
            </w:tcBorders>
            <w:vAlign w:val="center"/>
          </w:tcPr>
          <w:p w14:paraId="7AD16F8C" w14:textId="1772FCDE" w:rsidR="004C4C8D" w:rsidRPr="00B35917" w:rsidRDefault="004C4C8D" w:rsidP="00B335EE">
            <w:pPr>
              <w:jc w:val="center"/>
              <w:rPr>
                <w:i/>
              </w:rPr>
            </w:pPr>
            <w:r w:rsidRPr="00B35917">
              <w:rPr>
                <w:i/>
              </w:rPr>
              <w:t>r =</w:t>
            </w:r>
          </w:p>
        </w:tc>
        <w:tc>
          <w:tcPr>
            <w:tcW w:w="1418" w:type="dxa"/>
            <w:tcBorders>
              <w:bottom w:val="nil"/>
            </w:tcBorders>
            <w:vAlign w:val="center"/>
          </w:tcPr>
          <w:p w14:paraId="00D85B5C" w14:textId="3BDFF18F" w:rsidR="004C4C8D" w:rsidRPr="00E37364" w:rsidRDefault="004C4C8D" w:rsidP="00E05701">
            <w:pPr>
              <w:jc w:val="center"/>
            </w:pPr>
            <w:r w:rsidRPr="00E37364">
              <w:t>.28</w:t>
            </w:r>
          </w:p>
        </w:tc>
        <w:tc>
          <w:tcPr>
            <w:tcW w:w="1417" w:type="dxa"/>
            <w:tcBorders>
              <w:bottom w:val="nil"/>
            </w:tcBorders>
            <w:vAlign w:val="center"/>
          </w:tcPr>
          <w:p w14:paraId="07357E0A" w14:textId="317A571F" w:rsidR="004C4C8D" w:rsidRPr="00E37364" w:rsidRDefault="004C4C8D" w:rsidP="00E05701">
            <w:pPr>
              <w:jc w:val="center"/>
            </w:pPr>
            <w:r w:rsidRPr="00E37364">
              <w:t>.23</w:t>
            </w:r>
          </w:p>
        </w:tc>
        <w:tc>
          <w:tcPr>
            <w:tcW w:w="1241" w:type="dxa"/>
            <w:tcBorders>
              <w:bottom w:val="nil"/>
            </w:tcBorders>
            <w:vAlign w:val="center"/>
          </w:tcPr>
          <w:p w14:paraId="2A310028" w14:textId="53ACA4B0" w:rsidR="004C4C8D" w:rsidRPr="00E37364" w:rsidRDefault="0069611B" w:rsidP="00E05701">
            <w:pPr>
              <w:jc w:val="center"/>
            </w:pPr>
            <w:r w:rsidRPr="00E37364">
              <w:t>.22</w:t>
            </w:r>
          </w:p>
        </w:tc>
      </w:tr>
      <w:tr w:rsidR="004C4C8D" w:rsidRPr="00E37364" w14:paraId="6121C2D0" w14:textId="77777777" w:rsidTr="00B335EE">
        <w:trPr>
          <w:trHeight w:val="511"/>
        </w:trPr>
        <w:tc>
          <w:tcPr>
            <w:tcW w:w="4867" w:type="dxa"/>
            <w:tcBorders>
              <w:top w:val="nil"/>
              <w:bottom w:val="single" w:sz="4" w:space="0" w:color="auto"/>
            </w:tcBorders>
          </w:tcPr>
          <w:p w14:paraId="0AAA2C22" w14:textId="43FC3A79" w:rsidR="004C4C8D" w:rsidRPr="00E37364" w:rsidRDefault="0069611B" w:rsidP="00212A4C">
            <w:r w:rsidRPr="00E37364">
              <w:t>n=119</w:t>
            </w:r>
          </w:p>
        </w:tc>
        <w:tc>
          <w:tcPr>
            <w:tcW w:w="1507" w:type="dxa"/>
            <w:tcBorders>
              <w:top w:val="nil"/>
              <w:bottom w:val="single" w:sz="4" w:space="0" w:color="auto"/>
            </w:tcBorders>
            <w:vAlign w:val="center"/>
          </w:tcPr>
          <w:p w14:paraId="5E7A1FAA" w14:textId="0AB1BAF2" w:rsidR="004C4C8D" w:rsidRPr="00B35917" w:rsidRDefault="004C4C8D" w:rsidP="00B335EE">
            <w:pPr>
              <w:jc w:val="center"/>
              <w:rPr>
                <w:i/>
              </w:rPr>
            </w:pPr>
            <w:r w:rsidRPr="00B35917">
              <w:rPr>
                <w:i/>
              </w:rPr>
              <w:t>p =</w:t>
            </w:r>
          </w:p>
        </w:tc>
        <w:tc>
          <w:tcPr>
            <w:tcW w:w="1418" w:type="dxa"/>
            <w:tcBorders>
              <w:top w:val="nil"/>
              <w:bottom w:val="single" w:sz="4" w:space="0" w:color="auto"/>
            </w:tcBorders>
            <w:vAlign w:val="center"/>
          </w:tcPr>
          <w:p w14:paraId="3D6BC7D4" w14:textId="72943A40" w:rsidR="004C4C8D" w:rsidRPr="00E37364" w:rsidRDefault="0069611B" w:rsidP="00E05701">
            <w:pPr>
              <w:jc w:val="center"/>
            </w:pPr>
            <w:r w:rsidRPr="00E37364">
              <w:t>.</w:t>
            </w:r>
            <w:r w:rsidR="004C4C8D" w:rsidRPr="00E37364">
              <w:t>0</w:t>
            </w:r>
            <w:r w:rsidRPr="00E37364">
              <w:t>02</w:t>
            </w:r>
          </w:p>
        </w:tc>
        <w:tc>
          <w:tcPr>
            <w:tcW w:w="1417" w:type="dxa"/>
            <w:tcBorders>
              <w:top w:val="nil"/>
              <w:bottom w:val="single" w:sz="4" w:space="0" w:color="auto"/>
            </w:tcBorders>
            <w:vAlign w:val="center"/>
          </w:tcPr>
          <w:p w14:paraId="6ADDE1AF" w14:textId="67200D57" w:rsidR="004C4C8D" w:rsidRPr="00E37364" w:rsidRDefault="0069611B" w:rsidP="00E05701">
            <w:pPr>
              <w:jc w:val="center"/>
            </w:pPr>
            <w:r w:rsidRPr="00E37364">
              <w:t>.013</w:t>
            </w:r>
          </w:p>
        </w:tc>
        <w:tc>
          <w:tcPr>
            <w:tcW w:w="1241" w:type="dxa"/>
            <w:tcBorders>
              <w:top w:val="nil"/>
              <w:bottom w:val="single" w:sz="4" w:space="0" w:color="auto"/>
            </w:tcBorders>
            <w:vAlign w:val="center"/>
          </w:tcPr>
          <w:p w14:paraId="5D27F653" w14:textId="2136C4DD" w:rsidR="004C4C8D" w:rsidRPr="00E37364" w:rsidRDefault="0069611B" w:rsidP="00E05701">
            <w:pPr>
              <w:jc w:val="center"/>
            </w:pPr>
            <w:r w:rsidRPr="00E37364">
              <w:t>.015</w:t>
            </w:r>
          </w:p>
        </w:tc>
      </w:tr>
      <w:tr w:rsidR="00233754" w:rsidRPr="00E37364" w14:paraId="01AB6BBC" w14:textId="77777777" w:rsidTr="00B335EE">
        <w:trPr>
          <w:trHeight w:val="511"/>
        </w:trPr>
        <w:tc>
          <w:tcPr>
            <w:tcW w:w="4867" w:type="dxa"/>
            <w:tcBorders>
              <w:top w:val="single" w:sz="4" w:space="0" w:color="auto"/>
              <w:bottom w:val="nil"/>
            </w:tcBorders>
          </w:tcPr>
          <w:p w14:paraId="3CBACBFB" w14:textId="73D77DCC" w:rsidR="00233754" w:rsidRPr="00E37364" w:rsidRDefault="00233754" w:rsidP="00212A4C">
            <w:r w:rsidRPr="00E37364">
              <w:t># clients used ACT in the last month</w:t>
            </w:r>
          </w:p>
        </w:tc>
        <w:tc>
          <w:tcPr>
            <w:tcW w:w="1507" w:type="dxa"/>
            <w:tcBorders>
              <w:bottom w:val="nil"/>
            </w:tcBorders>
            <w:vAlign w:val="center"/>
          </w:tcPr>
          <w:p w14:paraId="653024CA" w14:textId="5F5D87AA" w:rsidR="00233754" w:rsidRPr="00B35917" w:rsidRDefault="00233754" w:rsidP="00B335EE">
            <w:pPr>
              <w:jc w:val="center"/>
              <w:rPr>
                <w:i/>
              </w:rPr>
            </w:pPr>
            <w:r w:rsidRPr="00B35917">
              <w:rPr>
                <w:i/>
              </w:rPr>
              <w:t>r =</w:t>
            </w:r>
          </w:p>
        </w:tc>
        <w:tc>
          <w:tcPr>
            <w:tcW w:w="1418" w:type="dxa"/>
            <w:tcBorders>
              <w:bottom w:val="nil"/>
            </w:tcBorders>
            <w:vAlign w:val="center"/>
          </w:tcPr>
          <w:p w14:paraId="0300339A" w14:textId="4F2D8FF2" w:rsidR="00233754" w:rsidRPr="00E37364" w:rsidRDefault="00F31EF8" w:rsidP="00E05701">
            <w:pPr>
              <w:jc w:val="center"/>
            </w:pPr>
            <w:r w:rsidRPr="00E37364">
              <w:t>.23</w:t>
            </w:r>
          </w:p>
        </w:tc>
        <w:tc>
          <w:tcPr>
            <w:tcW w:w="1417" w:type="dxa"/>
            <w:tcBorders>
              <w:bottom w:val="nil"/>
            </w:tcBorders>
            <w:vAlign w:val="center"/>
          </w:tcPr>
          <w:p w14:paraId="39C842BC" w14:textId="44822F77" w:rsidR="00233754" w:rsidRPr="00E37364" w:rsidRDefault="00F31EF8" w:rsidP="00E05701">
            <w:pPr>
              <w:jc w:val="center"/>
            </w:pPr>
            <w:r w:rsidRPr="00E37364">
              <w:t>.24</w:t>
            </w:r>
          </w:p>
        </w:tc>
        <w:tc>
          <w:tcPr>
            <w:tcW w:w="1241" w:type="dxa"/>
            <w:tcBorders>
              <w:bottom w:val="nil"/>
            </w:tcBorders>
            <w:vAlign w:val="center"/>
          </w:tcPr>
          <w:p w14:paraId="52B4EB15" w14:textId="7D4F44BB" w:rsidR="00233754" w:rsidRPr="00E37364" w:rsidRDefault="00F31EF8" w:rsidP="00E05701">
            <w:pPr>
              <w:jc w:val="center"/>
            </w:pPr>
            <w:r w:rsidRPr="00E37364">
              <w:t>.22</w:t>
            </w:r>
          </w:p>
        </w:tc>
      </w:tr>
      <w:tr w:rsidR="00233754" w:rsidRPr="00E37364" w14:paraId="2B63EFC9" w14:textId="77777777" w:rsidTr="00B335EE">
        <w:trPr>
          <w:trHeight w:val="511"/>
        </w:trPr>
        <w:tc>
          <w:tcPr>
            <w:tcW w:w="4867" w:type="dxa"/>
            <w:tcBorders>
              <w:top w:val="nil"/>
              <w:bottom w:val="nil"/>
            </w:tcBorders>
          </w:tcPr>
          <w:p w14:paraId="5485CB8D" w14:textId="55D0B27D" w:rsidR="00233754" w:rsidRPr="00E37364" w:rsidRDefault="00233754" w:rsidP="00212A4C">
            <w:r w:rsidRPr="00E37364">
              <w:t>n=119</w:t>
            </w:r>
          </w:p>
        </w:tc>
        <w:tc>
          <w:tcPr>
            <w:tcW w:w="1507" w:type="dxa"/>
            <w:tcBorders>
              <w:top w:val="nil"/>
              <w:bottom w:val="single" w:sz="4" w:space="0" w:color="auto"/>
            </w:tcBorders>
            <w:vAlign w:val="center"/>
          </w:tcPr>
          <w:p w14:paraId="2BDECAEC" w14:textId="222A75FA" w:rsidR="00233754" w:rsidRPr="00B35917" w:rsidRDefault="00233754" w:rsidP="00B335EE">
            <w:pPr>
              <w:jc w:val="center"/>
              <w:rPr>
                <w:i/>
              </w:rPr>
            </w:pPr>
            <w:r w:rsidRPr="00B35917">
              <w:rPr>
                <w:i/>
              </w:rPr>
              <w:t>p =</w:t>
            </w:r>
          </w:p>
        </w:tc>
        <w:tc>
          <w:tcPr>
            <w:tcW w:w="1418" w:type="dxa"/>
            <w:tcBorders>
              <w:top w:val="nil"/>
              <w:bottom w:val="single" w:sz="4" w:space="0" w:color="auto"/>
            </w:tcBorders>
            <w:vAlign w:val="center"/>
          </w:tcPr>
          <w:p w14:paraId="1D1B8C63" w14:textId="21F80FC8" w:rsidR="00233754" w:rsidRPr="00E37364" w:rsidRDefault="00F31EF8" w:rsidP="00E05701">
            <w:pPr>
              <w:jc w:val="center"/>
            </w:pPr>
            <w:r w:rsidRPr="00E37364">
              <w:t>.01</w:t>
            </w:r>
          </w:p>
        </w:tc>
        <w:tc>
          <w:tcPr>
            <w:tcW w:w="1417" w:type="dxa"/>
            <w:tcBorders>
              <w:top w:val="nil"/>
              <w:bottom w:val="single" w:sz="4" w:space="0" w:color="auto"/>
            </w:tcBorders>
            <w:vAlign w:val="center"/>
          </w:tcPr>
          <w:p w14:paraId="44E584D6" w14:textId="5163D0D4" w:rsidR="00233754" w:rsidRPr="00E37364" w:rsidRDefault="00F31EF8" w:rsidP="00E05701">
            <w:pPr>
              <w:jc w:val="center"/>
            </w:pPr>
            <w:r w:rsidRPr="00E37364">
              <w:t>.01</w:t>
            </w:r>
          </w:p>
        </w:tc>
        <w:tc>
          <w:tcPr>
            <w:tcW w:w="1241" w:type="dxa"/>
            <w:tcBorders>
              <w:top w:val="nil"/>
              <w:bottom w:val="single" w:sz="4" w:space="0" w:color="auto"/>
            </w:tcBorders>
            <w:vAlign w:val="center"/>
          </w:tcPr>
          <w:p w14:paraId="3425DB89" w14:textId="650CB377" w:rsidR="00233754" w:rsidRPr="00E37364" w:rsidRDefault="00F31EF8" w:rsidP="00E05701">
            <w:pPr>
              <w:jc w:val="center"/>
            </w:pPr>
            <w:r w:rsidRPr="00E37364">
              <w:t>.02</w:t>
            </w:r>
          </w:p>
        </w:tc>
      </w:tr>
      <w:tr w:rsidR="00233754" w:rsidRPr="00E37364" w14:paraId="695DDF94" w14:textId="77777777" w:rsidTr="00B335EE">
        <w:trPr>
          <w:trHeight w:val="511"/>
        </w:trPr>
        <w:tc>
          <w:tcPr>
            <w:tcW w:w="4867" w:type="dxa"/>
            <w:tcBorders>
              <w:bottom w:val="nil"/>
            </w:tcBorders>
          </w:tcPr>
          <w:p w14:paraId="0EBE7C93" w14:textId="747C6AF9" w:rsidR="00233754" w:rsidRPr="00E37364" w:rsidRDefault="00233754" w:rsidP="00212A4C">
            <w:r w:rsidRPr="00E37364">
              <w:t>% clients  using some ACT techniques</w:t>
            </w:r>
          </w:p>
        </w:tc>
        <w:tc>
          <w:tcPr>
            <w:tcW w:w="1507" w:type="dxa"/>
            <w:tcBorders>
              <w:bottom w:val="nil"/>
            </w:tcBorders>
            <w:vAlign w:val="center"/>
          </w:tcPr>
          <w:p w14:paraId="1D2D2C41" w14:textId="193202E3" w:rsidR="00233754" w:rsidRPr="00B35917" w:rsidRDefault="00233754" w:rsidP="00B335EE">
            <w:pPr>
              <w:jc w:val="center"/>
              <w:rPr>
                <w:i/>
              </w:rPr>
            </w:pPr>
            <w:r w:rsidRPr="00B35917">
              <w:rPr>
                <w:i/>
              </w:rPr>
              <w:t>r =</w:t>
            </w:r>
          </w:p>
        </w:tc>
        <w:tc>
          <w:tcPr>
            <w:tcW w:w="1418" w:type="dxa"/>
            <w:tcBorders>
              <w:bottom w:val="nil"/>
            </w:tcBorders>
            <w:vAlign w:val="center"/>
          </w:tcPr>
          <w:p w14:paraId="3CBDDC29" w14:textId="4D2B0C5B" w:rsidR="00233754" w:rsidRPr="00E37364" w:rsidRDefault="00233754" w:rsidP="00E05701">
            <w:pPr>
              <w:jc w:val="center"/>
            </w:pPr>
            <w:r w:rsidRPr="00E37364">
              <w:t>.37</w:t>
            </w:r>
          </w:p>
        </w:tc>
        <w:tc>
          <w:tcPr>
            <w:tcW w:w="1417" w:type="dxa"/>
            <w:tcBorders>
              <w:bottom w:val="nil"/>
            </w:tcBorders>
            <w:vAlign w:val="center"/>
          </w:tcPr>
          <w:p w14:paraId="5AB3D2AE" w14:textId="338E705C" w:rsidR="00233754" w:rsidRPr="00E37364" w:rsidRDefault="00233754" w:rsidP="00E05701">
            <w:pPr>
              <w:jc w:val="center"/>
            </w:pPr>
            <w:r w:rsidRPr="00E37364">
              <w:t>.34</w:t>
            </w:r>
          </w:p>
        </w:tc>
        <w:tc>
          <w:tcPr>
            <w:tcW w:w="1241" w:type="dxa"/>
            <w:tcBorders>
              <w:bottom w:val="nil"/>
            </w:tcBorders>
            <w:vAlign w:val="center"/>
          </w:tcPr>
          <w:p w14:paraId="3FA6497C" w14:textId="18EF805F" w:rsidR="00233754" w:rsidRPr="00E37364" w:rsidRDefault="00233754" w:rsidP="00E05701">
            <w:pPr>
              <w:jc w:val="center"/>
            </w:pPr>
            <w:r w:rsidRPr="00E37364">
              <w:t>.34</w:t>
            </w:r>
          </w:p>
        </w:tc>
      </w:tr>
      <w:tr w:rsidR="00233754" w:rsidRPr="00E37364" w14:paraId="71A32E3D" w14:textId="77777777" w:rsidTr="00B335EE">
        <w:trPr>
          <w:trHeight w:val="511"/>
        </w:trPr>
        <w:tc>
          <w:tcPr>
            <w:tcW w:w="4867" w:type="dxa"/>
            <w:tcBorders>
              <w:top w:val="nil"/>
              <w:bottom w:val="nil"/>
            </w:tcBorders>
          </w:tcPr>
          <w:p w14:paraId="58E30A8E" w14:textId="3E5C0E19" w:rsidR="00233754" w:rsidRPr="00E37364" w:rsidRDefault="00233754" w:rsidP="00212A4C">
            <w:r w:rsidRPr="00E37364">
              <w:t>n=119</w:t>
            </w:r>
          </w:p>
        </w:tc>
        <w:tc>
          <w:tcPr>
            <w:tcW w:w="1507" w:type="dxa"/>
            <w:tcBorders>
              <w:top w:val="nil"/>
              <w:bottom w:val="single" w:sz="4" w:space="0" w:color="auto"/>
            </w:tcBorders>
            <w:vAlign w:val="center"/>
          </w:tcPr>
          <w:p w14:paraId="5F831F69" w14:textId="51FCBCE7" w:rsidR="00233754" w:rsidRPr="00B35917" w:rsidRDefault="00233754" w:rsidP="00B335EE">
            <w:pPr>
              <w:jc w:val="center"/>
              <w:rPr>
                <w:i/>
              </w:rPr>
            </w:pPr>
            <w:r w:rsidRPr="00B35917">
              <w:rPr>
                <w:i/>
              </w:rPr>
              <w:t>p =</w:t>
            </w:r>
          </w:p>
        </w:tc>
        <w:tc>
          <w:tcPr>
            <w:tcW w:w="1418" w:type="dxa"/>
            <w:tcBorders>
              <w:top w:val="nil"/>
              <w:bottom w:val="single" w:sz="4" w:space="0" w:color="auto"/>
            </w:tcBorders>
            <w:vAlign w:val="center"/>
          </w:tcPr>
          <w:p w14:paraId="1918C108" w14:textId="0785D023" w:rsidR="00233754" w:rsidRPr="00E37364" w:rsidRDefault="00233754" w:rsidP="00E05701">
            <w:pPr>
              <w:jc w:val="center"/>
            </w:pPr>
            <w:r w:rsidRPr="00E37364">
              <w:t>&lt;.001</w:t>
            </w:r>
          </w:p>
        </w:tc>
        <w:tc>
          <w:tcPr>
            <w:tcW w:w="1417" w:type="dxa"/>
            <w:tcBorders>
              <w:top w:val="nil"/>
              <w:bottom w:val="single" w:sz="4" w:space="0" w:color="auto"/>
            </w:tcBorders>
            <w:vAlign w:val="center"/>
          </w:tcPr>
          <w:p w14:paraId="65B20268" w14:textId="7A794240" w:rsidR="00233754" w:rsidRPr="00E37364" w:rsidRDefault="00233754" w:rsidP="00E05701">
            <w:pPr>
              <w:jc w:val="center"/>
            </w:pPr>
            <w:r w:rsidRPr="00E37364">
              <w:t>&lt;.001</w:t>
            </w:r>
          </w:p>
        </w:tc>
        <w:tc>
          <w:tcPr>
            <w:tcW w:w="1241" w:type="dxa"/>
            <w:tcBorders>
              <w:top w:val="nil"/>
              <w:bottom w:val="single" w:sz="4" w:space="0" w:color="auto"/>
            </w:tcBorders>
            <w:vAlign w:val="center"/>
          </w:tcPr>
          <w:p w14:paraId="791339F4" w14:textId="371C7E60" w:rsidR="00233754" w:rsidRPr="00E37364" w:rsidRDefault="00233754" w:rsidP="00E05701">
            <w:pPr>
              <w:jc w:val="center"/>
            </w:pPr>
            <w:r w:rsidRPr="00E37364">
              <w:t>&lt;.001</w:t>
            </w:r>
          </w:p>
        </w:tc>
      </w:tr>
      <w:tr w:rsidR="00233754" w:rsidRPr="00E37364" w14:paraId="0E18BD1F" w14:textId="77777777" w:rsidTr="00B335EE">
        <w:trPr>
          <w:trHeight w:val="511"/>
        </w:trPr>
        <w:tc>
          <w:tcPr>
            <w:tcW w:w="4867" w:type="dxa"/>
            <w:tcBorders>
              <w:bottom w:val="nil"/>
            </w:tcBorders>
          </w:tcPr>
          <w:p w14:paraId="46D648E8" w14:textId="661C08A1" w:rsidR="00233754" w:rsidRPr="00E37364" w:rsidRDefault="00233754" w:rsidP="00212A4C">
            <w:r w:rsidRPr="00E37364">
              <w:t>Total hours ACT delivered (estimate)</w:t>
            </w:r>
          </w:p>
        </w:tc>
        <w:tc>
          <w:tcPr>
            <w:tcW w:w="1507" w:type="dxa"/>
            <w:tcBorders>
              <w:bottom w:val="nil"/>
            </w:tcBorders>
            <w:vAlign w:val="center"/>
          </w:tcPr>
          <w:p w14:paraId="4D74B0DF" w14:textId="63C70440" w:rsidR="00233754" w:rsidRPr="00B35917" w:rsidRDefault="00233754" w:rsidP="00B335EE">
            <w:pPr>
              <w:jc w:val="center"/>
              <w:rPr>
                <w:i/>
              </w:rPr>
            </w:pPr>
            <w:r w:rsidRPr="00B35917">
              <w:rPr>
                <w:i/>
              </w:rPr>
              <w:t>r =</w:t>
            </w:r>
          </w:p>
        </w:tc>
        <w:tc>
          <w:tcPr>
            <w:tcW w:w="1418" w:type="dxa"/>
            <w:tcBorders>
              <w:bottom w:val="nil"/>
            </w:tcBorders>
            <w:vAlign w:val="center"/>
          </w:tcPr>
          <w:p w14:paraId="25B7BE54" w14:textId="4298A59C" w:rsidR="00233754" w:rsidRPr="00E37364" w:rsidRDefault="00233754" w:rsidP="00E05701">
            <w:pPr>
              <w:jc w:val="center"/>
            </w:pPr>
            <w:r w:rsidRPr="00E37364">
              <w:t>.34</w:t>
            </w:r>
          </w:p>
        </w:tc>
        <w:tc>
          <w:tcPr>
            <w:tcW w:w="1417" w:type="dxa"/>
            <w:tcBorders>
              <w:bottom w:val="nil"/>
            </w:tcBorders>
            <w:vAlign w:val="center"/>
          </w:tcPr>
          <w:p w14:paraId="150D7263" w14:textId="6D0EE397" w:rsidR="00233754" w:rsidRPr="00E37364" w:rsidRDefault="00233754" w:rsidP="00E05701">
            <w:pPr>
              <w:jc w:val="center"/>
            </w:pPr>
            <w:r w:rsidRPr="00E37364">
              <w:t>.35</w:t>
            </w:r>
          </w:p>
        </w:tc>
        <w:tc>
          <w:tcPr>
            <w:tcW w:w="1241" w:type="dxa"/>
            <w:tcBorders>
              <w:bottom w:val="nil"/>
            </w:tcBorders>
            <w:vAlign w:val="center"/>
          </w:tcPr>
          <w:p w14:paraId="3FE9F996" w14:textId="38A17210" w:rsidR="00233754" w:rsidRPr="00E37364" w:rsidRDefault="00233754" w:rsidP="00E05701">
            <w:pPr>
              <w:jc w:val="center"/>
            </w:pPr>
            <w:r w:rsidRPr="00E37364">
              <w:t>.34</w:t>
            </w:r>
          </w:p>
        </w:tc>
      </w:tr>
      <w:tr w:rsidR="00233754" w:rsidRPr="00E37364" w14:paraId="0A48822F" w14:textId="77777777" w:rsidTr="00B335EE">
        <w:trPr>
          <w:trHeight w:val="511"/>
        </w:trPr>
        <w:tc>
          <w:tcPr>
            <w:tcW w:w="4867" w:type="dxa"/>
            <w:tcBorders>
              <w:top w:val="nil"/>
              <w:bottom w:val="nil"/>
            </w:tcBorders>
          </w:tcPr>
          <w:p w14:paraId="26C6685F" w14:textId="6C959C43" w:rsidR="00233754" w:rsidRPr="00E37364" w:rsidRDefault="00233754" w:rsidP="00212A4C">
            <w:r w:rsidRPr="00E37364">
              <w:t>n = 115</w:t>
            </w:r>
          </w:p>
        </w:tc>
        <w:tc>
          <w:tcPr>
            <w:tcW w:w="1507" w:type="dxa"/>
            <w:tcBorders>
              <w:top w:val="nil"/>
              <w:bottom w:val="single" w:sz="4" w:space="0" w:color="auto"/>
            </w:tcBorders>
            <w:vAlign w:val="center"/>
          </w:tcPr>
          <w:p w14:paraId="21BBE8AF" w14:textId="67E7D5E3" w:rsidR="00233754" w:rsidRPr="00B35917" w:rsidRDefault="00233754" w:rsidP="00B335EE">
            <w:pPr>
              <w:jc w:val="center"/>
              <w:rPr>
                <w:i/>
              </w:rPr>
            </w:pPr>
            <w:r w:rsidRPr="00B35917">
              <w:rPr>
                <w:i/>
              </w:rPr>
              <w:t>p =</w:t>
            </w:r>
          </w:p>
        </w:tc>
        <w:tc>
          <w:tcPr>
            <w:tcW w:w="1418" w:type="dxa"/>
            <w:tcBorders>
              <w:top w:val="nil"/>
              <w:bottom w:val="single" w:sz="4" w:space="0" w:color="auto"/>
            </w:tcBorders>
            <w:vAlign w:val="center"/>
          </w:tcPr>
          <w:p w14:paraId="249ED211" w14:textId="75162178" w:rsidR="00233754" w:rsidRPr="00E37364" w:rsidRDefault="00233754" w:rsidP="00E05701">
            <w:pPr>
              <w:jc w:val="center"/>
            </w:pPr>
            <w:r w:rsidRPr="00E37364">
              <w:t>&lt;.001</w:t>
            </w:r>
          </w:p>
        </w:tc>
        <w:tc>
          <w:tcPr>
            <w:tcW w:w="1417" w:type="dxa"/>
            <w:tcBorders>
              <w:top w:val="nil"/>
              <w:bottom w:val="single" w:sz="4" w:space="0" w:color="auto"/>
            </w:tcBorders>
            <w:vAlign w:val="center"/>
          </w:tcPr>
          <w:p w14:paraId="7BED8993" w14:textId="6F3E0061" w:rsidR="00233754" w:rsidRPr="00E37364" w:rsidRDefault="00233754" w:rsidP="00E05701">
            <w:pPr>
              <w:jc w:val="center"/>
            </w:pPr>
            <w:r w:rsidRPr="00E37364">
              <w:t>&lt;.001</w:t>
            </w:r>
          </w:p>
        </w:tc>
        <w:tc>
          <w:tcPr>
            <w:tcW w:w="1241" w:type="dxa"/>
            <w:tcBorders>
              <w:top w:val="nil"/>
              <w:bottom w:val="single" w:sz="4" w:space="0" w:color="auto"/>
            </w:tcBorders>
            <w:vAlign w:val="center"/>
          </w:tcPr>
          <w:p w14:paraId="62C3BD78" w14:textId="24A1AE26" w:rsidR="00233754" w:rsidRPr="00E37364" w:rsidRDefault="00233754" w:rsidP="00E05701">
            <w:pPr>
              <w:jc w:val="center"/>
            </w:pPr>
            <w:r w:rsidRPr="00E37364">
              <w:t>&lt;.001</w:t>
            </w:r>
          </w:p>
        </w:tc>
      </w:tr>
      <w:tr w:rsidR="00233754" w:rsidRPr="00E37364" w14:paraId="0BCAF2FA" w14:textId="77777777" w:rsidTr="00B335EE">
        <w:trPr>
          <w:trHeight w:val="511"/>
        </w:trPr>
        <w:tc>
          <w:tcPr>
            <w:tcW w:w="4867" w:type="dxa"/>
            <w:tcBorders>
              <w:bottom w:val="nil"/>
            </w:tcBorders>
          </w:tcPr>
          <w:p w14:paraId="4FEBF3B3" w14:textId="48B03A52" w:rsidR="00233754" w:rsidRPr="00E37364" w:rsidRDefault="00233754" w:rsidP="00212A4C">
            <w:r w:rsidRPr="00E37364">
              <w:t>Number of metaphors have used</w:t>
            </w:r>
          </w:p>
        </w:tc>
        <w:tc>
          <w:tcPr>
            <w:tcW w:w="1507" w:type="dxa"/>
            <w:tcBorders>
              <w:bottom w:val="nil"/>
            </w:tcBorders>
            <w:vAlign w:val="center"/>
          </w:tcPr>
          <w:p w14:paraId="5A05DA54" w14:textId="5B1A287F" w:rsidR="00233754" w:rsidRPr="00B35917" w:rsidRDefault="00233754" w:rsidP="00B335EE">
            <w:pPr>
              <w:jc w:val="center"/>
              <w:rPr>
                <w:i/>
              </w:rPr>
            </w:pPr>
            <w:r w:rsidRPr="00B35917">
              <w:rPr>
                <w:i/>
              </w:rPr>
              <w:t>r =</w:t>
            </w:r>
          </w:p>
        </w:tc>
        <w:tc>
          <w:tcPr>
            <w:tcW w:w="1418" w:type="dxa"/>
            <w:tcBorders>
              <w:bottom w:val="nil"/>
            </w:tcBorders>
            <w:vAlign w:val="center"/>
          </w:tcPr>
          <w:p w14:paraId="29F0EF73" w14:textId="69A2B594" w:rsidR="00233754" w:rsidRPr="00E37364" w:rsidRDefault="00233754" w:rsidP="00E05701">
            <w:pPr>
              <w:jc w:val="center"/>
            </w:pPr>
            <w:r w:rsidRPr="00E37364">
              <w:t>.46</w:t>
            </w:r>
          </w:p>
        </w:tc>
        <w:tc>
          <w:tcPr>
            <w:tcW w:w="1417" w:type="dxa"/>
            <w:tcBorders>
              <w:bottom w:val="nil"/>
            </w:tcBorders>
            <w:vAlign w:val="center"/>
          </w:tcPr>
          <w:p w14:paraId="1B1EC4F4" w14:textId="4867D007" w:rsidR="00233754" w:rsidRPr="00E37364" w:rsidRDefault="00233754" w:rsidP="00E05701">
            <w:pPr>
              <w:jc w:val="center"/>
            </w:pPr>
            <w:r w:rsidRPr="00E37364">
              <w:t>.39</w:t>
            </w:r>
          </w:p>
        </w:tc>
        <w:tc>
          <w:tcPr>
            <w:tcW w:w="1241" w:type="dxa"/>
            <w:tcBorders>
              <w:bottom w:val="nil"/>
            </w:tcBorders>
            <w:vAlign w:val="center"/>
          </w:tcPr>
          <w:p w14:paraId="067684A2" w14:textId="2E1656FF" w:rsidR="00233754" w:rsidRPr="00E37364" w:rsidRDefault="00233754" w:rsidP="00E05701">
            <w:pPr>
              <w:jc w:val="center"/>
            </w:pPr>
            <w:r w:rsidRPr="00E37364">
              <w:t>.42</w:t>
            </w:r>
          </w:p>
        </w:tc>
      </w:tr>
      <w:tr w:rsidR="00233754" w:rsidRPr="00E37364" w14:paraId="5F6855AB" w14:textId="77777777" w:rsidTr="00B335EE">
        <w:trPr>
          <w:trHeight w:val="511"/>
        </w:trPr>
        <w:tc>
          <w:tcPr>
            <w:tcW w:w="4867" w:type="dxa"/>
            <w:tcBorders>
              <w:top w:val="nil"/>
              <w:bottom w:val="single" w:sz="4" w:space="0" w:color="auto"/>
            </w:tcBorders>
          </w:tcPr>
          <w:p w14:paraId="44F31806" w14:textId="2BBA3FBF" w:rsidR="00233754" w:rsidRPr="00E37364" w:rsidRDefault="00233754" w:rsidP="00212A4C">
            <w:r w:rsidRPr="00E37364">
              <w:t>n = 119</w:t>
            </w:r>
          </w:p>
        </w:tc>
        <w:tc>
          <w:tcPr>
            <w:tcW w:w="1507" w:type="dxa"/>
            <w:tcBorders>
              <w:top w:val="nil"/>
              <w:bottom w:val="single" w:sz="4" w:space="0" w:color="auto"/>
            </w:tcBorders>
            <w:vAlign w:val="center"/>
          </w:tcPr>
          <w:p w14:paraId="625119E8" w14:textId="44055BDA" w:rsidR="00233754" w:rsidRPr="00B35917" w:rsidRDefault="00233754" w:rsidP="00B335EE">
            <w:pPr>
              <w:jc w:val="center"/>
              <w:rPr>
                <w:i/>
              </w:rPr>
            </w:pPr>
            <w:r w:rsidRPr="00B35917">
              <w:rPr>
                <w:i/>
              </w:rPr>
              <w:t>p =</w:t>
            </w:r>
          </w:p>
        </w:tc>
        <w:tc>
          <w:tcPr>
            <w:tcW w:w="1418" w:type="dxa"/>
            <w:tcBorders>
              <w:top w:val="nil"/>
            </w:tcBorders>
            <w:vAlign w:val="center"/>
          </w:tcPr>
          <w:p w14:paraId="3CED8788" w14:textId="221CDD70" w:rsidR="00233754" w:rsidRPr="00E37364" w:rsidRDefault="00233754" w:rsidP="00E05701">
            <w:pPr>
              <w:jc w:val="center"/>
            </w:pPr>
            <w:r w:rsidRPr="00E37364">
              <w:t>&lt;.001</w:t>
            </w:r>
          </w:p>
        </w:tc>
        <w:tc>
          <w:tcPr>
            <w:tcW w:w="1417" w:type="dxa"/>
            <w:tcBorders>
              <w:top w:val="nil"/>
            </w:tcBorders>
            <w:vAlign w:val="center"/>
          </w:tcPr>
          <w:p w14:paraId="7F752EB7" w14:textId="51A47B2D" w:rsidR="00233754" w:rsidRPr="00E37364" w:rsidRDefault="00233754" w:rsidP="00E05701">
            <w:pPr>
              <w:jc w:val="center"/>
            </w:pPr>
            <w:r w:rsidRPr="00E37364">
              <w:t>&lt;.001</w:t>
            </w:r>
          </w:p>
        </w:tc>
        <w:tc>
          <w:tcPr>
            <w:tcW w:w="1241" w:type="dxa"/>
            <w:tcBorders>
              <w:top w:val="nil"/>
            </w:tcBorders>
            <w:vAlign w:val="center"/>
          </w:tcPr>
          <w:p w14:paraId="4D8E192B" w14:textId="2A1452D3" w:rsidR="00233754" w:rsidRPr="00E37364" w:rsidRDefault="00233754" w:rsidP="00E05701">
            <w:pPr>
              <w:jc w:val="center"/>
            </w:pPr>
            <w:r w:rsidRPr="00E37364">
              <w:t>&lt;.001</w:t>
            </w:r>
          </w:p>
        </w:tc>
      </w:tr>
    </w:tbl>
    <w:p w14:paraId="08DC8372" w14:textId="77777777" w:rsidR="00BA5B60" w:rsidRPr="00E37364" w:rsidRDefault="00BA5B60" w:rsidP="00212A4C"/>
    <w:p w14:paraId="5FCF7C65" w14:textId="77777777" w:rsidR="00BA5B60" w:rsidRPr="00E37364" w:rsidRDefault="00BA5B60" w:rsidP="00212A4C"/>
    <w:p w14:paraId="5DC98D4C" w14:textId="6A83FEAD" w:rsidR="00A75A5E" w:rsidRPr="00E37364" w:rsidRDefault="00B35917">
      <w:r>
        <w:t>T</w:t>
      </w:r>
      <w:r w:rsidR="00A75A5E" w:rsidRPr="00E37364">
        <w:t xml:space="preserve">he AKQ </w:t>
      </w:r>
      <w:r w:rsidR="00A75A5E" w:rsidRPr="00B35917">
        <w:rPr>
          <w:b/>
        </w:rPr>
        <w:t>DOES NOT</w:t>
      </w:r>
      <w:r w:rsidR="00A75A5E" w:rsidRPr="00E37364">
        <w:t xml:space="preserve"> correlate with: </w:t>
      </w:r>
    </w:p>
    <w:p w14:paraId="154E5162" w14:textId="0E04E400" w:rsidR="00212A4C" w:rsidRPr="00E37364" w:rsidRDefault="00A75A5E">
      <w:r w:rsidRPr="00E37364">
        <w:t xml:space="preserve">self-rating of difficulty learning ACT, level of organisational support for ACT, comfort delivering ACT individually or in groups, number of years qualified, % of practice described as behavioural, analytic, gestalt, existential, solution focussed, motivational interviewing, person-centred, family systems, number of clients previously treated with ACT, </w:t>
      </w:r>
      <w:r w:rsidR="00F31EF8" w:rsidRPr="00E37364">
        <w:t>number of processes ever used, GHQ12</w:t>
      </w:r>
      <w:r w:rsidR="0099384E" w:rsidRPr="00E37364">
        <w:t>, or frequency of contact with other ACT clinicians.</w:t>
      </w:r>
    </w:p>
    <w:p w14:paraId="334DCE0C" w14:textId="77777777" w:rsidR="00F31EF8" w:rsidRPr="00E37364" w:rsidRDefault="00F31EF8"/>
    <w:p w14:paraId="06B62806" w14:textId="16D1E8F4" w:rsidR="00F31EF8" w:rsidRPr="00E37364" w:rsidRDefault="00F31EF8">
      <w:r w:rsidRPr="00E37364">
        <w:t>In addition, the AKQ differs significantly between people who are in contact with other ACT clinicians or not and those that use the ACT list serve versus those that don’t.</w:t>
      </w:r>
    </w:p>
    <w:p w14:paraId="154EA4B6" w14:textId="77777777" w:rsidR="00F31EF8" w:rsidRPr="00E37364" w:rsidRDefault="00F31EF8"/>
    <w:tbl>
      <w:tblPr>
        <w:tblStyle w:val="TableGrid"/>
        <w:tblW w:w="0" w:type="auto"/>
        <w:tblLook w:val="04A0" w:firstRow="1" w:lastRow="0" w:firstColumn="1" w:lastColumn="0" w:noHBand="0" w:noVBand="1"/>
      </w:tblPr>
      <w:tblGrid>
        <w:gridCol w:w="1822"/>
        <w:gridCol w:w="2426"/>
        <w:gridCol w:w="954"/>
        <w:gridCol w:w="1801"/>
        <w:gridCol w:w="1744"/>
        <w:gridCol w:w="1703"/>
      </w:tblGrid>
      <w:tr w:rsidR="00F31EF8" w:rsidRPr="00E37364" w14:paraId="640EFB2E" w14:textId="77777777" w:rsidTr="00F31EF8">
        <w:tc>
          <w:tcPr>
            <w:tcW w:w="1822" w:type="dxa"/>
          </w:tcPr>
          <w:p w14:paraId="2CECDC3F" w14:textId="77777777" w:rsidR="00F31EF8" w:rsidRPr="00E37364" w:rsidRDefault="00F31EF8"/>
        </w:tc>
        <w:tc>
          <w:tcPr>
            <w:tcW w:w="2426" w:type="dxa"/>
          </w:tcPr>
          <w:p w14:paraId="4A44B4A7" w14:textId="405CA434" w:rsidR="00F31EF8" w:rsidRPr="00E37364" w:rsidRDefault="00F31EF8">
            <w:r w:rsidRPr="00E37364">
              <w:t>Group</w:t>
            </w:r>
          </w:p>
        </w:tc>
        <w:tc>
          <w:tcPr>
            <w:tcW w:w="954" w:type="dxa"/>
          </w:tcPr>
          <w:p w14:paraId="15CA36A7" w14:textId="76738F13" w:rsidR="00F31EF8" w:rsidRPr="00E37364" w:rsidRDefault="00F31EF8">
            <w:pPr>
              <w:rPr>
                <w:vertAlign w:val="subscript"/>
              </w:rPr>
            </w:pPr>
            <w:r w:rsidRPr="00E37364">
              <w:rPr>
                <w:i/>
              </w:rPr>
              <w:t xml:space="preserve">n </w:t>
            </w:r>
            <w:r w:rsidRPr="00E37364">
              <w:t>=</w:t>
            </w:r>
          </w:p>
        </w:tc>
        <w:tc>
          <w:tcPr>
            <w:tcW w:w="1801" w:type="dxa"/>
          </w:tcPr>
          <w:p w14:paraId="099F6F60" w14:textId="6E411A1B" w:rsidR="00F31EF8" w:rsidRPr="00E37364" w:rsidRDefault="00F31EF8">
            <w:r w:rsidRPr="00E37364">
              <w:t>Mean (</w:t>
            </w:r>
            <w:r w:rsidRPr="00E37364">
              <w:rPr>
                <w:i/>
              </w:rPr>
              <w:t>SD</w:t>
            </w:r>
            <w:r w:rsidRPr="00E37364">
              <w:t>)</w:t>
            </w:r>
          </w:p>
        </w:tc>
        <w:tc>
          <w:tcPr>
            <w:tcW w:w="1744" w:type="dxa"/>
          </w:tcPr>
          <w:p w14:paraId="44806D06" w14:textId="7F30AC97" w:rsidR="00F31EF8" w:rsidRPr="00E37364" w:rsidRDefault="00F31EF8">
            <w:r w:rsidRPr="00E37364">
              <w:rPr>
                <w:i/>
              </w:rPr>
              <w:t>t</w:t>
            </w:r>
            <w:r w:rsidRPr="00E37364">
              <w:rPr>
                <w:vertAlign w:val="subscript"/>
              </w:rPr>
              <w:t>(df)</w:t>
            </w:r>
          </w:p>
        </w:tc>
        <w:tc>
          <w:tcPr>
            <w:tcW w:w="1703" w:type="dxa"/>
          </w:tcPr>
          <w:p w14:paraId="0DE34D09" w14:textId="095A1365" w:rsidR="00F31EF8" w:rsidRPr="00E37364" w:rsidRDefault="00F31EF8">
            <w:pPr>
              <w:rPr>
                <w:i/>
              </w:rPr>
            </w:pPr>
            <w:r w:rsidRPr="00E37364">
              <w:rPr>
                <w:i/>
              </w:rPr>
              <w:t>p</w:t>
            </w:r>
          </w:p>
        </w:tc>
      </w:tr>
      <w:tr w:rsidR="00F31EF8" w:rsidRPr="00E37364" w14:paraId="0BC2F21F" w14:textId="77777777" w:rsidTr="00F31EF8">
        <w:tc>
          <w:tcPr>
            <w:tcW w:w="1822" w:type="dxa"/>
          </w:tcPr>
          <w:p w14:paraId="2DC6F44C" w14:textId="655EC099" w:rsidR="00F31EF8" w:rsidRPr="00E37364" w:rsidRDefault="00F31EF8">
            <w:r w:rsidRPr="00E37364">
              <w:t>AKQ16</w:t>
            </w:r>
          </w:p>
        </w:tc>
        <w:tc>
          <w:tcPr>
            <w:tcW w:w="2426" w:type="dxa"/>
          </w:tcPr>
          <w:p w14:paraId="6B9C0509" w14:textId="13E9DD80" w:rsidR="00F31EF8" w:rsidRPr="00E37364" w:rsidRDefault="00F31EF8">
            <w:r w:rsidRPr="00E37364">
              <w:t>No ACT contacts</w:t>
            </w:r>
          </w:p>
        </w:tc>
        <w:tc>
          <w:tcPr>
            <w:tcW w:w="954" w:type="dxa"/>
          </w:tcPr>
          <w:p w14:paraId="4496C041" w14:textId="37ED075E" w:rsidR="00F31EF8" w:rsidRPr="00E37364" w:rsidRDefault="00F31EF8">
            <w:r w:rsidRPr="00E37364">
              <w:t>58</w:t>
            </w:r>
          </w:p>
        </w:tc>
        <w:tc>
          <w:tcPr>
            <w:tcW w:w="1801" w:type="dxa"/>
          </w:tcPr>
          <w:p w14:paraId="665A63BD" w14:textId="042385FB" w:rsidR="00F31EF8" w:rsidRPr="00E37364" w:rsidRDefault="00F31EF8">
            <w:r w:rsidRPr="00E37364">
              <w:t>7.1 (3.0)</w:t>
            </w:r>
          </w:p>
        </w:tc>
        <w:tc>
          <w:tcPr>
            <w:tcW w:w="1744" w:type="dxa"/>
          </w:tcPr>
          <w:p w14:paraId="34B1399B" w14:textId="46F03C6C" w:rsidR="00F31EF8" w:rsidRPr="00E37364" w:rsidRDefault="00616670">
            <w:pPr>
              <w:rPr>
                <w:vertAlign w:val="subscript"/>
              </w:rPr>
            </w:pPr>
            <w:r w:rsidRPr="00E37364">
              <w:t>4.2</w:t>
            </w:r>
            <w:r w:rsidRPr="00E37364">
              <w:rPr>
                <w:vertAlign w:val="subscript"/>
              </w:rPr>
              <w:t>(115)</w:t>
            </w:r>
          </w:p>
        </w:tc>
        <w:tc>
          <w:tcPr>
            <w:tcW w:w="1703" w:type="dxa"/>
          </w:tcPr>
          <w:p w14:paraId="0DFBB106" w14:textId="2F7F6FC9" w:rsidR="00F31EF8" w:rsidRPr="00E37364" w:rsidRDefault="00616670">
            <w:r w:rsidRPr="00E37364">
              <w:t>&lt;.001</w:t>
            </w:r>
          </w:p>
        </w:tc>
      </w:tr>
      <w:tr w:rsidR="00F31EF8" w:rsidRPr="00E37364" w14:paraId="62AE6954" w14:textId="77777777" w:rsidTr="00F31EF8">
        <w:trPr>
          <w:trHeight w:val="473"/>
        </w:trPr>
        <w:tc>
          <w:tcPr>
            <w:tcW w:w="1822" w:type="dxa"/>
          </w:tcPr>
          <w:p w14:paraId="420FAB80" w14:textId="77777777" w:rsidR="00F31EF8" w:rsidRPr="00E37364" w:rsidRDefault="00F31EF8"/>
        </w:tc>
        <w:tc>
          <w:tcPr>
            <w:tcW w:w="2426" w:type="dxa"/>
          </w:tcPr>
          <w:p w14:paraId="6E332144" w14:textId="0DE32B34" w:rsidR="00F31EF8" w:rsidRPr="00E37364" w:rsidRDefault="00F31EF8">
            <w:r w:rsidRPr="00E37364">
              <w:t>ACT contacts</w:t>
            </w:r>
          </w:p>
        </w:tc>
        <w:tc>
          <w:tcPr>
            <w:tcW w:w="954" w:type="dxa"/>
          </w:tcPr>
          <w:p w14:paraId="3A9030C1" w14:textId="1B407A64" w:rsidR="00F31EF8" w:rsidRPr="00E37364" w:rsidRDefault="00F31EF8">
            <w:r w:rsidRPr="00E37364">
              <w:t>59</w:t>
            </w:r>
          </w:p>
        </w:tc>
        <w:tc>
          <w:tcPr>
            <w:tcW w:w="1801" w:type="dxa"/>
          </w:tcPr>
          <w:p w14:paraId="48AB2A1D" w14:textId="61D799B7" w:rsidR="00F31EF8" w:rsidRPr="00E37364" w:rsidRDefault="00F31EF8">
            <w:r w:rsidRPr="00E37364">
              <w:t>9.3 (2.5)</w:t>
            </w:r>
          </w:p>
        </w:tc>
        <w:tc>
          <w:tcPr>
            <w:tcW w:w="1744" w:type="dxa"/>
          </w:tcPr>
          <w:p w14:paraId="697B77BE" w14:textId="77777777" w:rsidR="00F31EF8" w:rsidRPr="00E37364" w:rsidRDefault="00F31EF8"/>
        </w:tc>
        <w:tc>
          <w:tcPr>
            <w:tcW w:w="1703" w:type="dxa"/>
          </w:tcPr>
          <w:p w14:paraId="40ADB2BA" w14:textId="77777777" w:rsidR="00F31EF8" w:rsidRPr="00E37364" w:rsidRDefault="00F31EF8"/>
        </w:tc>
      </w:tr>
      <w:tr w:rsidR="00F31EF8" w:rsidRPr="00E37364" w14:paraId="71F2E648" w14:textId="77777777" w:rsidTr="00F31EF8">
        <w:tc>
          <w:tcPr>
            <w:tcW w:w="1822" w:type="dxa"/>
          </w:tcPr>
          <w:p w14:paraId="50CF58EA" w14:textId="7F0F8DDD" w:rsidR="00F31EF8" w:rsidRPr="00E37364" w:rsidRDefault="00F31EF8">
            <w:r w:rsidRPr="00E37364">
              <w:t>AKQ9</w:t>
            </w:r>
          </w:p>
        </w:tc>
        <w:tc>
          <w:tcPr>
            <w:tcW w:w="2426" w:type="dxa"/>
          </w:tcPr>
          <w:p w14:paraId="756F1BB9" w14:textId="41517383" w:rsidR="00F31EF8" w:rsidRPr="00E37364" w:rsidRDefault="00F31EF8">
            <w:r w:rsidRPr="00E37364">
              <w:t>No ACT contacts</w:t>
            </w:r>
          </w:p>
        </w:tc>
        <w:tc>
          <w:tcPr>
            <w:tcW w:w="954" w:type="dxa"/>
          </w:tcPr>
          <w:p w14:paraId="3D92F80D" w14:textId="13A40E9F" w:rsidR="00F31EF8" w:rsidRPr="00E37364" w:rsidRDefault="00F31EF8">
            <w:r w:rsidRPr="00E37364">
              <w:t>58</w:t>
            </w:r>
          </w:p>
        </w:tc>
        <w:tc>
          <w:tcPr>
            <w:tcW w:w="1801" w:type="dxa"/>
          </w:tcPr>
          <w:p w14:paraId="4A42EBE8" w14:textId="1C3B0662" w:rsidR="00F31EF8" w:rsidRPr="00E37364" w:rsidRDefault="00616670">
            <w:r w:rsidRPr="00E37364">
              <w:t>4.3 (2.4)</w:t>
            </w:r>
          </w:p>
        </w:tc>
        <w:tc>
          <w:tcPr>
            <w:tcW w:w="1744" w:type="dxa"/>
          </w:tcPr>
          <w:p w14:paraId="0460ED50" w14:textId="51BC7FA2" w:rsidR="00F31EF8" w:rsidRPr="00E37364" w:rsidRDefault="00616670">
            <w:pPr>
              <w:rPr>
                <w:vertAlign w:val="subscript"/>
              </w:rPr>
            </w:pPr>
            <w:r w:rsidRPr="00E37364">
              <w:t>3.6</w:t>
            </w:r>
            <w:r w:rsidRPr="00E37364">
              <w:rPr>
                <w:vertAlign w:val="subscript"/>
              </w:rPr>
              <w:t>(107)</w:t>
            </w:r>
            <w:r w:rsidR="00C50095" w:rsidRPr="00E37364">
              <w:rPr>
                <w:vertAlign w:val="subscript"/>
              </w:rPr>
              <w:t>*</w:t>
            </w:r>
          </w:p>
        </w:tc>
        <w:tc>
          <w:tcPr>
            <w:tcW w:w="1703" w:type="dxa"/>
          </w:tcPr>
          <w:p w14:paraId="157CDB39" w14:textId="230E0D21" w:rsidR="00F31EF8" w:rsidRPr="00E37364" w:rsidRDefault="00616670">
            <w:r w:rsidRPr="00E37364">
              <w:t>&lt;.001</w:t>
            </w:r>
          </w:p>
        </w:tc>
      </w:tr>
      <w:tr w:rsidR="00F31EF8" w:rsidRPr="00E37364" w14:paraId="7BA4C56F" w14:textId="77777777" w:rsidTr="00F31EF8">
        <w:trPr>
          <w:trHeight w:val="444"/>
        </w:trPr>
        <w:tc>
          <w:tcPr>
            <w:tcW w:w="1822" w:type="dxa"/>
          </w:tcPr>
          <w:p w14:paraId="724218F1" w14:textId="77777777" w:rsidR="00F31EF8" w:rsidRPr="00E37364" w:rsidRDefault="00F31EF8"/>
        </w:tc>
        <w:tc>
          <w:tcPr>
            <w:tcW w:w="2426" w:type="dxa"/>
          </w:tcPr>
          <w:p w14:paraId="6CC3CB7C" w14:textId="6CC93D1B" w:rsidR="00F31EF8" w:rsidRPr="00E37364" w:rsidRDefault="00F31EF8">
            <w:r w:rsidRPr="00E37364">
              <w:t>ACT contacts</w:t>
            </w:r>
          </w:p>
        </w:tc>
        <w:tc>
          <w:tcPr>
            <w:tcW w:w="954" w:type="dxa"/>
          </w:tcPr>
          <w:p w14:paraId="2E6250A7" w14:textId="17D19765" w:rsidR="00F31EF8" w:rsidRPr="00E37364" w:rsidRDefault="00F31EF8">
            <w:r w:rsidRPr="00E37364">
              <w:t>59</w:t>
            </w:r>
          </w:p>
        </w:tc>
        <w:tc>
          <w:tcPr>
            <w:tcW w:w="1801" w:type="dxa"/>
          </w:tcPr>
          <w:p w14:paraId="0CBCF335" w14:textId="1F70A862" w:rsidR="00F31EF8" w:rsidRPr="00E37364" w:rsidRDefault="00616670">
            <w:r w:rsidRPr="00E37364">
              <w:t>5.8 (1.9)</w:t>
            </w:r>
          </w:p>
        </w:tc>
        <w:tc>
          <w:tcPr>
            <w:tcW w:w="1744" w:type="dxa"/>
          </w:tcPr>
          <w:p w14:paraId="47CAF83E" w14:textId="77777777" w:rsidR="00F31EF8" w:rsidRPr="00E37364" w:rsidRDefault="00F31EF8"/>
        </w:tc>
        <w:tc>
          <w:tcPr>
            <w:tcW w:w="1703" w:type="dxa"/>
          </w:tcPr>
          <w:p w14:paraId="50A24102" w14:textId="77777777" w:rsidR="00F31EF8" w:rsidRPr="00E37364" w:rsidRDefault="00F31EF8"/>
        </w:tc>
      </w:tr>
      <w:tr w:rsidR="00F31EF8" w:rsidRPr="00E37364" w14:paraId="5E74FDE7" w14:textId="77777777" w:rsidTr="00F31EF8">
        <w:tc>
          <w:tcPr>
            <w:tcW w:w="1822" w:type="dxa"/>
          </w:tcPr>
          <w:p w14:paraId="37728CF3" w14:textId="12C240CA" w:rsidR="00F31EF8" w:rsidRPr="00E37364" w:rsidRDefault="00F31EF8">
            <w:r w:rsidRPr="00E37364">
              <w:t>AKQ7</w:t>
            </w:r>
          </w:p>
        </w:tc>
        <w:tc>
          <w:tcPr>
            <w:tcW w:w="2426" w:type="dxa"/>
          </w:tcPr>
          <w:p w14:paraId="631BE63D" w14:textId="52744872" w:rsidR="00F31EF8" w:rsidRPr="00E37364" w:rsidRDefault="00F31EF8">
            <w:r w:rsidRPr="00E37364">
              <w:t>No ACT contacts</w:t>
            </w:r>
          </w:p>
        </w:tc>
        <w:tc>
          <w:tcPr>
            <w:tcW w:w="954" w:type="dxa"/>
          </w:tcPr>
          <w:p w14:paraId="40960F68" w14:textId="5EA9C8EB" w:rsidR="00F31EF8" w:rsidRPr="00E37364" w:rsidRDefault="00F31EF8">
            <w:r w:rsidRPr="00E37364">
              <w:t>58</w:t>
            </w:r>
          </w:p>
        </w:tc>
        <w:tc>
          <w:tcPr>
            <w:tcW w:w="1801" w:type="dxa"/>
          </w:tcPr>
          <w:p w14:paraId="57D9ED69" w14:textId="3FF875B8" w:rsidR="00F31EF8" w:rsidRPr="00E37364" w:rsidRDefault="00616670">
            <w:r w:rsidRPr="00E37364">
              <w:t>3.5 (2.0)</w:t>
            </w:r>
          </w:p>
        </w:tc>
        <w:tc>
          <w:tcPr>
            <w:tcW w:w="1744" w:type="dxa"/>
          </w:tcPr>
          <w:p w14:paraId="5E75ACCF" w14:textId="2AC5E8F4" w:rsidR="00F31EF8" w:rsidRPr="00E37364" w:rsidRDefault="00616670">
            <w:pPr>
              <w:rPr>
                <w:vertAlign w:val="subscript"/>
              </w:rPr>
            </w:pPr>
            <w:r w:rsidRPr="00E37364">
              <w:t>3.5</w:t>
            </w:r>
            <w:r w:rsidRPr="00E37364">
              <w:rPr>
                <w:vertAlign w:val="subscript"/>
              </w:rPr>
              <w:t>(115)</w:t>
            </w:r>
          </w:p>
        </w:tc>
        <w:tc>
          <w:tcPr>
            <w:tcW w:w="1703" w:type="dxa"/>
          </w:tcPr>
          <w:p w14:paraId="63736EF8" w14:textId="33E72F6F" w:rsidR="00F31EF8" w:rsidRPr="00E37364" w:rsidRDefault="00616670">
            <w:r w:rsidRPr="00E37364">
              <w:t>=.001</w:t>
            </w:r>
          </w:p>
        </w:tc>
      </w:tr>
      <w:tr w:rsidR="00F31EF8" w:rsidRPr="00E37364" w14:paraId="08ADF057" w14:textId="77777777" w:rsidTr="00F31EF8">
        <w:tc>
          <w:tcPr>
            <w:tcW w:w="1822" w:type="dxa"/>
          </w:tcPr>
          <w:p w14:paraId="7BDCF4A6" w14:textId="77777777" w:rsidR="00F31EF8" w:rsidRPr="00E37364" w:rsidRDefault="00F31EF8"/>
        </w:tc>
        <w:tc>
          <w:tcPr>
            <w:tcW w:w="2426" w:type="dxa"/>
          </w:tcPr>
          <w:p w14:paraId="66A28E9F" w14:textId="520C2B7C" w:rsidR="00F31EF8" w:rsidRPr="00E37364" w:rsidRDefault="00F31EF8">
            <w:r w:rsidRPr="00E37364">
              <w:t>ACT contacts</w:t>
            </w:r>
          </w:p>
        </w:tc>
        <w:tc>
          <w:tcPr>
            <w:tcW w:w="954" w:type="dxa"/>
          </w:tcPr>
          <w:p w14:paraId="05464F98" w14:textId="328DC74C" w:rsidR="00F31EF8" w:rsidRPr="00E37364" w:rsidRDefault="00F31EF8">
            <w:r w:rsidRPr="00E37364">
              <w:t>59</w:t>
            </w:r>
          </w:p>
        </w:tc>
        <w:tc>
          <w:tcPr>
            <w:tcW w:w="1801" w:type="dxa"/>
          </w:tcPr>
          <w:p w14:paraId="756827EC" w14:textId="39C8DD93" w:rsidR="00F31EF8" w:rsidRPr="00E37364" w:rsidRDefault="00616670">
            <w:r w:rsidRPr="00E37364">
              <w:t>4.7 (1.7)</w:t>
            </w:r>
          </w:p>
        </w:tc>
        <w:tc>
          <w:tcPr>
            <w:tcW w:w="1744" w:type="dxa"/>
          </w:tcPr>
          <w:p w14:paraId="37D0814B" w14:textId="77777777" w:rsidR="00F31EF8" w:rsidRPr="00E37364" w:rsidRDefault="00F31EF8"/>
        </w:tc>
        <w:tc>
          <w:tcPr>
            <w:tcW w:w="1703" w:type="dxa"/>
          </w:tcPr>
          <w:p w14:paraId="54FCFE20" w14:textId="77777777" w:rsidR="00F31EF8" w:rsidRPr="00E37364" w:rsidRDefault="00F31EF8"/>
        </w:tc>
      </w:tr>
    </w:tbl>
    <w:p w14:paraId="7A09F8C5" w14:textId="248EA9ED" w:rsidR="00C50095" w:rsidRPr="00C363E5" w:rsidRDefault="00C50095" w:rsidP="00C50095">
      <w:pPr>
        <w:rPr>
          <w:i/>
        </w:rPr>
      </w:pPr>
      <w:r w:rsidRPr="00C363E5">
        <w:rPr>
          <w:i/>
        </w:rPr>
        <w:t xml:space="preserve">*the df for these is different because the groups have unequal variance and so we use the </w:t>
      </w:r>
      <w:r w:rsidR="00B35917" w:rsidRPr="00C363E5">
        <w:rPr>
          <w:i/>
        </w:rPr>
        <w:t>“</w:t>
      </w:r>
      <w:r w:rsidRPr="00C363E5">
        <w:rPr>
          <w:i/>
        </w:rPr>
        <w:t>variance not assumed</w:t>
      </w:r>
      <w:r w:rsidR="00B35917" w:rsidRPr="00C363E5">
        <w:rPr>
          <w:i/>
        </w:rPr>
        <w:t>” statistics to correct for that, which have different degrees of freedom.</w:t>
      </w:r>
    </w:p>
    <w:p w14:paraId="3E470022" w14:textId="77777777" w:rsidR="00C50095" w:rsidRPr="00E37364" w:rsidRDefault="00C50095"/>
    <w:tbl>
      <w:tblPr>
        <w:tblStyle w:val="TableGrid"/>
        <w:tblW w:w="0" w:type="auto"/>
        <w:tblLook w:val="04A0" w:firstRow="1" w:lastRow="0" w:firstColumn="1" w:lastColumn="0" w:noHBand="0" w:noVBand="1"/>
      </w:tblPr>
      <w:tblGrid>
        <w:gridCol w:w="1822"/>
        <w:gridCol w:w="2426"/>
        <w:gridCol w:w="954"/>
        <w:gridCol w:w="1801"/>
        <w:gridCol w:w="1744"/>
        <w:gridCol w:w="1703"/>
      </w:tblGrid>
      <w:tr w:rsidR="00C50095" w:rsidRPr="00E37364" w14:paraId="7A9ABBA4" w14:textId="77777777" w:rsidTr="00141C03">
        <w:tc>
          <w:tcPr>
            <w:tcW w:w="1822" w:type="dxa"/>
          </w:tcPr>
          <w:p w14:paraId="6D0A3F09" w14:textId="77777777" w:rsidR="00C50095" w:rsidRPr="00E37364" w:rsidRDefault="00C50095" w:rsidP="00141C03"/>
        </w:tc>
        <w:tc>
          <w:tcPr>
            <w:tcW w:w="2426" w:type="dxa"/>
          </w:tcPr>
          <w:p w14:paraId="3D213D12" w14:textId="77777777" w:rsidR="00C50095" w:rsidRPr="00E37364" w:rsidRDefault="00C50095" w:rsidP="00141C03">
            <w:r w:rsidRPr="00E37364">
              <w:t>Group</w:t>
            </w:r>
          </w:p>
        </w:tc>
        <w:tc>
          <w:tcPr>
            <w:tcW w:w="954" w:type="dxa"/>
          </w:tcPr>
          <w:p w14:paraId="3F30BEAB" w14:textId="77777777" w:rsidR="00C50095" w:rsidRPr="00E37364" w:rsidRDefault="00C50095" w:rsidP="00141C03">
            <w:pPr>
              <w:rPr>
                <w:vertAlign w:val="subscript"/>
              </w:rPr>
            </w:pPr>
            <w:r w:rsidRPr="00E37364">
              <w:rPr>
                <w:i/>
              </w:rPr>
              <w:t xml:space="preserve">n </w:t>
            </w:r>
            <w:r w:rsidRPr="00E37364">
              <w:t>=</w:t>
            </w:r>
          </w:p>
        </w:tc>
        <w:tc>
          <w:tcPr>
            <w:tcW w:w="1801" w:type="dxa"/>
          </w:tcPr>
          <w:p w14:paraId="4C0F8BE0" w14:textId="77777777" w:rsidR="00C50095" w:rsidRPr="00E37364" w:rsidRDefault="00C50095" w:rsidP="00141C03">
            <w:r w:rsidRPr="00E37364">
              <w:t>Mean (</w:t>
            </w:r>
            <w:r w:rsidRPr="00E37364">
              <w:rPr>
                <w:i/>
              </w:rPr>
              <w:t>SD</w:t>
            </w:r>
            <w:r w:rsidRPr="00E37364">
              <w:t>)</w:t>
            </w:r>
          </w:p>
        </w:tc>
        <w:tc>
          <w:tcPr>
            <w:tcW w:w="1744" w:type="dxa"/>
          </w:tcPr>
          <w:p w14:paraId="0B75DD7B" w14:textId="77777777" w:rsidR="00C50095" w:rsidRPr="00E37364" w:rsidRDefault="00C50095" w:rsidP="00141C03">
            <w:r w:rsidRPr="00E37364">
              <w:rPr>
                <w:i/>
              </w:rPr>
              <w:t>t</w:t>
            </w:r>
            <w:r w:rsidRPr="00E37364">
              <w:rPr>
                <w:vertAlign w:val="subscript"/>
              </w:rPr>
              <w:t>(df)</w:t>
            </w:r>
          </w:p>
        </w:tc>
        <w:tc>
          <w:tcPr>
            <w:tcW w:w="1703" w:type="dxa"/>
          </w:tcPr>
          <w:p w14:paraId="43BE67A3" w14:textId="77777777" w:rsidR="00C50095" w:rsidRPr="00E37364" w:rsidRDefault="00C50095" w:rsidP="00141C03">
            <w:pPr>
              <w:rPr>
                <w:i/>
              </w:rPr>
            </w:pPr>
            <w:r w:rsidRPr="00E37364">
              <w:rPr>
                <w:i/>
              </w:rPr>
              <w:t>p</w:t>
            </w:r>
          </w:p>
        </w:tc>
      </w:tr>
      <w:tr w:rsidR="00C50095" w:rsidRPr="00E37364" w14:paraId="03361687" w14:textId="77777777" w:rsidTr="00141C03">
        <w:tc>
          <w:tcPr>
            <w:tcW w:w="1822" w:type="dxa"/>
          </w:tcPr>
          <w:p w14:paraId="1D1D8435" w14:textId="77777777" w:rsidR="00C50095" w:rsidRPr="00E37364" w:rsidRDefault="00C50095" w:rsidP="00141C03">
            <w:r w:rsidRPr="00E37364">
              <w:t>AKQ16</w:t>
            </w:r>
          </w:p>
        </w:tc>
        <w:tc>
          <w:tcPr>
            <w:tcW w:w="2426" w:type="dxa"/>
          </w:tcPr>
          <w:p w14:paraId="1065A206" w14:textId="5D963D64" w:rsidR="00C50095" w:rsidRPr="00E37364" w:rsidRDefault="00C50095" w:rsidP="00141C03">
            <w:r w:rsidRPr="00E37364">
              <w:t>Not on listserve</w:t>
            </w:r>
          </w:p>
        </w:tc>
        <w:tc>
          <w:tcPr>
            <w:tcW w:w="954" w:type="dxa"/>
          </w:tcPr>
          <w:p w14:paraId="26057F92" w14:textId="2A13FBBF" w:rsidR="00C50095" w:rsidRPr="00E37364" w:rsidRDefault="00C50095" w:rsidP="00141C03">
            <w:r w:rsidRPr="00E37364">
              <w:t>95</w:t>
            </w:r>
          </w:p>
        </w:tc>
        <w:tc>
          <w:tcPr>
            <w:tcW w:w="1801" w:type="dxa"/>
          </w:tcPr>
          <w:p w14:paraId="3BFBD124" w14:textId="191A8151" w:rsidR="00C50095" w:rsidRPr="00E37364" w:rsidRDefault="00C50095" w:rsidP="00141C03">
            <w:r w:rsidRPr="00E37364">
              <w:t>7.9 (2.8)</w:t>
            </w:r>
          </w:p>
        </w:tc>
        <w:tc>
          <w:tcPr>
            <w:tcW w:w="1744" w:type="dxa"/>
          </w:tcPr>
          <w:p w14:paraId="46932865" w14:textId="777B6D40" w:rsidR="00C50095" w:rsidRPr="00E37364" w:rsidRDefault="00C50095" w:rsidP="00141C03">
            <w:pPr>
              <w:rPr>
                <w:vertAlign w:val="subscript"/>
              </w:rPr>
            </w:pPr>
            <w:r w:rsidRPr="00E37364">
              <w:t>2.3</w:t>
            </w:r>
            <w:r w:rsidRPr="00E37364">
              <w:rPr>
                <w:vertAlign w:val="subscript"/>
              </w:rPr>
              <w:t>(117)</w:t>
            </w:r>
          </w:p>
        </w:tc>
        <w:tc>
          <w:tcPr>
            <w:tcW w:w="1703" w:type="dxa"/>
          </w:tcPr>
          <w:p w14:paraId="16818E20" w14:textId="078A1A5F" w:rsidR="00C50095" w:rsidRPr="00E37364" w:rsidRDefault="00C50095" w:rsidP="00141C03">
            <w:r w:rsidRPr="00E37364">
              <w:t>.02</w:t>
            </w:r>
          </w:p>
        </w:tc>
      </w:tr>
      <w:tr w:rsidR="00C50095" w:rsidRPr="00E37364" w14:paraId="0D6182A9" w14:textId="77777777" w:rsidTr="00141C03">
        <w:trPr>
          <w:trHeight w:val="473"/>
        </w:trPr>
        <w:tc>
          <w:tcPr>
            <w:tcW w:w="1822" w:type="dxa"/>
          </w:tcPr>
          <w:p w14:paraId="4D0AF5A9" w14:textId="77777777" w:rsidR="00C50095" w:rsidRPr="00E37364" w:rsidRDefault="00C50095" w:rsidP="00141C03"/>
        </w:tc>
        <w:tc>
          <w:tcPr>
            <w:tcW w:w="2426" w:type="dxa"/>
          </w:tcPr>
          <w:p w14:paraId="387F2C37" w14:textId="7FD03C55" w:rsidR="00C50095" w:rsidRPr="00E37364" w:rsidRDefault="00C50095" w:rsidP="00141C03">
            <w:r w:rsidRPr="00E37364">
              <w:t>Follow listserve</w:t>
            </w:r>
          </w:p>
        </w:tc>
        <w:tc>
          <w:tcPr>
            <w:tcW w:w="954" w:type="dxa"/>
          </w:tcPr>
          <w:p w14:paraId="01CFFFF8" w14:textId="04A3BA49" w:rsidR="00C50095" w:rsidRPr="00E37364" w:rsidRDefault="00C50095" w:rsidP="00141C03">
            <w:r w:rsidRPr="00E37364">
              <w:t>24</w:t>
            </w:r>
          </w:p>
        </w:tc>
        <w:tc>
          <w:tcPr>
            <w:tcW w:w="1801" w:type="dxa"/>
          </w:tcPr>
          <w:p w14:paraId="239B733C" w14:textId="775D82F0" w:rsidR="00C50095" w:rsidRPr="00E37364" w:rsidRDefault="00C50095" w:rsidP="00141C03">
            <w:r w:rsidRPr="00E37364">
              <w:t>9.5 (3.6)</w:t>
            </w:r>
          </w:p>
        </w:tc>
        <w:tc>
          <w:tcPr>
            <w:tcW w:w="1744" w:type="dxa"/>
          </w:tcPr>
          <w:p w14:paraId="1DA089BC" w14:textId="77777777" w:rsidR="00C50095" w:rsidRPr="00E37364" w:rsidRDefault="00C50095" w:rsidP="00141C03"/>
        </w:tc>
        <w:tc>
          <w:tcPr>
            <w:tcW w:w="1703" w:type="dxa"/>
          </w:tcPr>
          <w:p w14:paraId="32D0BFF9" w14:textId="77777777" w:rsidR="00C50095" w:rsidRPr="00E37364" w:rsidRDefault="00C50095" w:rsidP="00141C03"/>
        </w:tc>
      </w:tr>
      <w:tr w:rsidR="00C50095" w:rsidRPr="00E37364" w14:paraId="4533611D" w14:textId="77777777" w:rsidTr="00141C03">
        <w:tc>
          <w:tcPr>
            <w:tcW w:w="1822" w:type="dxa"/>
          </w:tcPr>
          <w:p w14:paraId="70DE40A5" w14:textId="77777777" w:rsidR="00C50095" w:rsidRPr="00E37364" w:rsidRDefault="00C50095" w:rsidP="00141C03">
            <w:r w:rsidRPr="00E37364">
              <w:t>AKQ9</w:t>
            </w:r>
          </w:p>
        </w:tc>
        <w:tc>
          <w:tcPr>
            <w:tcW w:w="2426" w:type="dxa"/>
          </w:tcPr>
          <w:p w14:paraId="1962DD13" w14:textId="501A5686" w:rsidR="00C50095" w:rsidRPr="00E37364" w:rsidRDefault="00C50095" w:rsidP="00141C03">
            <w:r w:rsidRPr="00E37364">
              <w:t>Not on listserve</w:t>
            </w:r>
          </w:p>
        </w:tc>
        <w:tc>
          <w:tcPr>
            <w:tcW w:w="954" w:type="dxa"/>
          </w:tcPr>
          <w:p w14:paraId="00C7E15F" w14:textId="46330569" w:rsidR="00C50095" w:rsidRPr="00E37364" w:rsidRDefault="00C50095" w:rsidP="00141C03">
            <w:r w:rsidRPr="00E37364">
              <w:t>95</w:t>
            </w:r>
          </w:p>
        </w:tc>
        <w:tc>
          <w:tcPr>
            <w:tcW w:w="1801" w:type="dxa"/>
          </w:tcPr>
          <w:p w14:paraId="0F1DA739" w14:textId="0104754C" w:rsidR="00C50095" w:rsidRPr="00E37364" w:rsidRDefault="00C50095" w:rsidP="00141C03">
            <w:r w:rsidRPr="00E37364">
              <w:t>4.8 (2.1)</w:t>
            </w:r>
          </w:p>
        </w:tc>
        <w:tc>
          <w:tcPr>
            <w:tcW w:w="1744" w:type="dxa"/>
          </w:tcPr>
          <w:p w14:paraId="7FA4E18A" w14:textId="5BF143A2" w:rsidR="00C50095" w:rsidRPr="00E37364" w:rsidRDefault="00C50095" w:rsidP="00141C03">
            <w:pPr>
              <w:rPr>
                <w:vertAlign w:val="subscript"/>
              </w:rPr>
            </w:pPr>
            <w:r w:rsidRPr="00E37364">
              <w:t>2.3</w:t>
            </w:r>
            <w:r w:rsidRPr="00E37364">
              <w:rPr>
                <w:vertAlign w:val="subscript"/>
              </w:rPr>
              <w:t>(30)*</w:t>
            </w:r>
          </w:p>
        </w:tc>
        <w:tc>
          <w:tcPr>
            <w:tcW w:w="1703" w:type="dxa"/>
          </w:tcPr>
          <w:p w14:paraId="736D5A70" w14:textId="4B760C68" w:rsidR="00C50095" w:rsidRPr="00E37364" w:rsidRDefault="00C50095" w:rsidP="00141C03">
            <w:r w:rsidRPr="00E37364">
              <w:t>.03</w:t>
            </w:r>
          </w:p>
        </w:tc>
      </w:tr>
      <w:tr w:rsidR="00C50095" w:rsidRPr="00E37364" w14:paraId="7E1A00B6" w14:textId="77777777" w:rsidTr="00141C03">
        <w:trPr>
          <w:trHeight w:val="444"/>
        </w:trPr>
        <w:tc>
          <w:tcPr>
            <w:tcW w:w="1822" w:type="dxa"/>
          </w:tcPr>
          <w:p w14:paraId="5F217B10" w14:textId="77777777" w:rsidR="00C50095" w:rsidRPr="00E37364" w:rsidRDefault="00C50095" w:rsidP="00141C03"/>
        </w:tc>
        <w:tc>
          <w:tcPr>
            <w:tcW w:w="2426" w:type="dxa"/>
          </w:tcPr>
          <w:p w14:paraId="227AF360" w14:textId="1D762301" w:rsidR="00C50095" w:rsidRPr="00E37364" w:rsidRDefault="00C50095" w:rsidP="00141C03">
            <w:r w:rsidRPr="00E37364">
              <w:t>Follow listserve</w:t>
            </w:r>
          </w:p>
        </w:tc>
        <w:tc>
          <w:tcPr>
            <w:tcW w:w="954" w:type="dxa"/>
          </w:tcPr>
          <w:p w14:paraId="61D76631" w14:textId="15C8F957" w:rsidR="00C50095" w:rsidRPr="00E37364" w:rsidRDefault="00C50095" w:rsidP="00141C03">
            <w:r w:rsidRPr="00E37364">
              <w:t>24</w:t>
            </w:r>
          </w:p>
        </w:tc>
        <w:tc>
          <w:tcPr>
            <w:tcW w:w="1801" w:type="dxa"/>
          </w:tcPr>
          <w:p w14:paraId="1F78481C" w14:textId="0CA67062" w:rsidR="00C50095" w:rsidRPr="00E37364" w:rsidRDefault="00C50095" w:rsidP="00141C03">
            <w:r w:rsidRPr="00E37364">
              <w:t>6.2 (2.8)</w:t>
            </w:r>
          </w:p>
        </w:tc>
        <w:tc>
          <w:tcPr>
            <w:tcW w:w="1744" w:type="dxa"/>
          </w:tcPr>
          <w:p w14:paraId="647319A2" w14:textId="77777777" w:rsidR="00C50095" w:rsidRPr="00E37364" w:rsidRDefault="00C50095" w:rsidP="00141C03"/>
        </w:tc>
        <w:tc>
          <w:tcPr>
            <w:tcW w:w="1703" w:type="dxa"/>
          </w:tcPr>
          <w:p w14:paraId="2EAB5649" w14:textId="77777777" w:rsidR="00C50095" w:rsidRPr="00E37364" w:rsidRDefault="00C50095" w:rsidP="00141C03"/>
        </w:tc>
      </w:tr>
      <w:tr w:rsidR="00C50095" w:rsidRPr="00E37364" w14:paraId="3C685ADF" w14:textId="77777777" w:rsidTr="00141C03">
        <w:tc>
          <w:tcPr>
            <w:tcW w:w="1822" w:type="dxa"/>
          </w:tcPr>
          <w:p w14:paraId="469A5049" w14:textId="77777777" w:rsidR="00C50095" w:rsidRPr="00E37364" w:rsidRDefault="00C50095" w:rsidP="00141C03">
            <w:r w:rsidRPr="00E37364">
              <w:t>AKQ7</w:t>
            </w:r>
          </w:p>
        </w:tc>
        <w:tc>
          <w:tcPr>
            <w:tcW w:w="2426" w:type="dxa"/>
          </w:tcPr>
          <w:p w14:paraId="2906D843" w14:textId="091FA705" w:rsidR="00C50095" w:rsidRPr="00E37364" w:rsidRDefault="00C50095" w:rsidP="00141C03">
            <w:r w:rsidRPr="00E37364">
              <w:t>Not on listserve</w:t>
            </w:r>
          </w:p>
        </w:tc>
        <w:tc>
          <w:tcPr>
            <w:tcW w:w="954" w:type="dxa"/>
          </w:tcPr>
          <w:p w14:paraId="06A350B8" w14:textId="4FC74A47" w:rsidR="00C50095" w:rsidRPr="00E37364" w:rsidRDefault="00C50095" w:rsidP="00141C03">
            <w:r w:rsidRPr="00E37364">
              <w:t>95</w:t>
            </w:r>
          </w:p>
        </w:tc>
        <w:tc>
          <w:tcPr>
            <w:tcW w:w="1801" w:type="dxa"/>
          </w:tcPr>
          <w:p w14:paraId="425C562B" w14:textId="6397FC70" w:rsidR="00C50095" w:rsidRPr="00E37364" w:rsidRDefault="00C50095" w:rsidP="00141C03">
            <w:r w:rsidRPr="00E37364">
              <w:t>3.9 (1.8)</w:t>
            </w:r>
          </w:p>
        </w:tc>
        <w:tc>
          <w:tcPr>
            <w:tcW w:w="1744" w:type="dxa"/>
          </w:tcPr>
          <w:p w14:paraId="6B6299B8" w14:textId="1AB72594" w:rsidR="00C50095" w:rsidRPr="00E37364" w:rsidRDefault="00C50095" w:rsidP="00141C03">
            <w:pPr>
              <w:rPr>
                <w:vertAlign w:val="subscript"/>
              </w:rPr>
            </w:pPr>
            <w:r w:rsidRPr="00E37364">
              <w:t>2.1</w:t>
            </w:r>
            <w:r w:rsidRPr="00E37364">
              <w:rPr>
                <w:vertAlign w:val="subscript"/>
              </w:rPr>
              <w:t>(30)</w:t>
            </w:r>
          </w:p>
        </w:tc>
        <w:tc>
          <w:tcPr>
            <w:tcW w:w="1703" w:type="dxa"/>
          </w:tcPr>
          <w:p w14:paraId="40B0097A" w14:textId="1E91D6FC" w:rsidR="00C50095" w:rsidRPr="00E37364" w:rsidRDefault="00C50095" w:rsidP="00141C03">
            <w:r w:rsidRPr="00E37364">
              <w:t>.047</w:t>
            </w:r>
          </w:p>
        </w:tc>
      </w:tr>
      <w:tr w:rsidR="00C50095" w:rsidRPr="00E37364" w14:paraId="15CB8362" w14:textId="77777777" w:rsidTr="00141C03">
        <w:tc>
          <w:tcPr>
            <w:tcW w:w="1822" w:type="dxa"/>
          </w:tcPr>
          <w:p w14:paraId="0A72F6C8" w14:textId="77777777" w:rsidR="00C50095" w:rsidRPr="00E37364" w:rsidRDefault="00C50095" w:rsidP="00141C03"/>
        </w:tc>
        <w:tc>
          <w:tcPr>
            <w:tcW w:w="2426" w:type="dxa"/>
          </w:tcPr>
          <w:p w14:paraId="7771FAFE" w14:textId="1E571D9F" w:rsidR="00C50095" w:rsidRPr="00E37364" w:rsidRDefault="00C50095" w:rsidP="00141C03">
            <w:r w:rsidRPr="00E37364">
              <w:t>Follow listserve</w:t>
            </w:r>
          </w:p>
        </w:tc>
        <w:tc>
          <w:tcPr>
            <w:tcW w:w="954" w:type="dxa"/>
          </w:tcPr>
          <w:p w14:paraId="6AB6E625" w14:textId="28B741A5" w:rsidR="00C50095" w:rsidRPr="00E37364" w:rsidRDefault="00C50095" w:rsidP="00141C03">
            <w:r w:rsidRPr="00E37364">
              <w:t>24</w:t>
            </w:r>
          </w:p>
        </w:tc>
        <w:tc>
          <w:tcPr>
            <w:tcW w:w="1801" w:type="dxa"/>
          </w:tcPr>
          <w:p w14:paraId="05A80DA9" w14:textId="7D1AC830" w:rsidR="00C50095" w:rsidRPr="00E37364" w:rsidRDefault="00C50095" w:rsidP="00141C03">
            <w:r w:rsidRPr="00E37364">
              <w:t>5.0 (2.3)</w:t>
            </w:r>
          </w:p>
        </w:tc>
        <w:tc>
          <w:tcPr>
            <w:tcW w:w="1744" w:type="dxa"/>
          </w:tcPr>
          <w:p w14:paraId="1B20B54F" w14:textId="77777777" w:rsidR="00C50095" w:rsidRPr="00E37364" w:rsidRDefault="00C50095" w:rsidP="00141C03"/>
        </w:tc>
        <w:tc>
          <w:tcPr>
            <w:tcW w:w="1703" w:type="dxa"/>
          </w:tcPr>
          <w:p w14:paraId="50D851EB" w14:textId="77777777" w:rsidR="00C50095" w:rsidRPr="00E37364" w:rsidRDefault="00C50095" w:rsidP="00141C03"/>
        </w:tc>
      </w:tr>
    </w:tbl>
    <w:p w14:paraId="6B99A1AA" w14:textId="77777777" w:rsidR="00C50095" w:rsidRDefault="00C50095"/>
    <w:p w14:paraId="4231A500" w14:textId="77777777" w:rsidR="00B35917" w:rsidRPr="00E37364" w:rsidRDefault="00B35917"/>
    <w:p w14:paraId="314D536C" w14:textId="48B77EF3" w:rsidR="002607B5" w:rsidRPr="002607B5" w:rsidRDefault="00144AF1" w:rsidP="002607B5">
      <w:pPr>
        <w:rPr>
          <w:rFonts w:ascii="Times New Roman" w:hAnsi="Times New Roman" w:cs="Times New Roman"/>
        </w:rPr>
      </w:pPr>
      <w:r w:rsidRPr="00E37364">
        <w:rPr>
          <w:i/>
        </w:rPr>
        <w:t>South London Data</w:t>
      </w:r>
    </w:p>
    <w:tbl>
      <w:tblPr>
        <w:tblW w:w="1006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2410"/>
        <w:gridCol w:w="1984"/>
        <w:gridCol w:w="1843"/>
        <w:gridCol w:w="1843"/>
      </w:tblGrid>
      <w:tr w:rsidR="002607B5" w:rsidRPr="00E37364" w14:paraId="09E3CC4D" w14:textId="77777777" w:rsidTr="00E37364">
        <w:tblPrEx>
          <w:tblCellMar>
            <w:top w:w="0" w:type="dxa"/>
            <w:bottom w:w="0" w:type="dxa"/>
          </w:tblCellMar>
        </w:tblPrEx>
        <w:trPr>
          <w:cantSplit/>
          <w:tblHeader/>
        </w:trPr>
        <w:tc>
          <w:tcPr>
            <w:tcW w:w="4395" w:type="dxa"/>
            <w:gridSpan w:val="2"/>
            <w:tcBorders>
              <w:top w:val="single" w:sz="16" w:space="0" w:color="000000"/>
              <w:left w:val="single" w:sz="16" w:space="0" w:color="000000"/>
              <w:bottom w:val="single" w:sz="16" w:space="0" w:color="000000"/>
              <w:right w:val="nil"/>
            </w:tcBorders>
            <w:shd w:val="clear" w:color="auto" w:fill="FFFFFF"/>
          </w:tcPr>
          <w:p w14:paraId="50EBB380"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p>
        </w:tc>
        <w:tc>
          <w:tcPr>
            <w:tcW w:w="1984" w:type="dxa"/>
            <w:tcBorders>
              <w:top w:val="single" w:sz="16" w:space="0" w:color="000000"/>
              <w:left w:val="single" w:sz="16" w:space="0" w:color="000000"/>
              <w:bottom w:val="single" w:sz="16" w:space="0" w:color="000000"/>
            </w:tcBorders>
            <w:shd w:val="clear" w:color="auto" w:fill="FFFFFF"/>
          </w:tcPr>
          <w:p w14:paraId="7D5209F1" w14:textId="33594999" w:rsidR="002607B5" w:rsidRPr="002607B5" w:rsidRDefault="002607B5" w:rsidP="002607B5">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AKQ16</w:t>
            </w:r>
          </w:p>
        </w:tc>
        <w:tc>
          <w:tcPr>
            <w:tcW w:w="1843" w:type="dxa"/>
            <w:tcBorders>
              <w:top w:val="single" w:sz="16" w:space="0" w:color="000000"/>
              <w:bottom w:val="single" w:sz="16" w:space="0" w:color="000000"/>
            </w:tcBorders>
            <w:shd w:val="clear" w:color="auto" w:fill="FFFFFF"/>
          </w:tcPr>
          <w:p w14:paraId="4F545797" w14:textId="19A5100E" w:rsidR="002607B5" w:rsidRPr="002607B5" w:rsidRDefault="002607B5" w:rsidP="002607B5">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AKQ9</w:t>
            </w:r>
          </w:p>
        </w:tc>
        <w:tc>
          <w:tcPr>
            <w:tcW w:w="1843" w:type="dxa"/>
            <w:tcBorders>
              <w:top w:val="single" w:sz="16" w:space="0" w:color="000000"/>
              <w:bottom w:val="single" w:sz="16" w:space="0" w:color="000000"/>
            </w:tcBorders>
            <w:shd w:val="clear" w:color="auto" w:fill="FFFFFF"/>
          </w:tcPr>
          <w:p w14:paraId="71B10B34" w14:textId="368C8AD9" w:rsidR="002607B5" w:rsidRPr="002607B5" w:rsidRDefault="002607B5" w:rsidP="002607B5">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AKQ7</w:t>
            </w:r>
          </w:p>
        </w:tc>
      </w:tr>
      <w:tr w:rsidR="002607B5" w:rsidRPr="00E37364" w14:paraId="6D3DEEF2" w14:textId="77777777" w:rsidTr="002607B5">
        <w:tblPrEx>
          <w:tblCellMar>
            <w:top w:w="0" w:type="dxa"/>
            <w:bottom w:w="0" w:type="dxa"/>
          </w:tblCellMar>
        </w:tblPrEx>
        <w:trPr>
          <w:cantSplit/>
        </w:trPr>
        <w:tc>
          <w:tcPr>
            <w:tcW w:w="1985" w:type="dxa"/>
            <w:vMerge w:val="restart"/>
            <w:tcBorders>
              <w:top w:val="nil"/>
              <w:left w:val="single" w:sz="16" w:space="0" w:color="000000"/>
              <w:bottom w:val="nil"/>
              <w:right w:val="nil"/>
            </w:tcBorders>
            <w:shd w:val="clear" w:color="auto" w:fill="FFFFFF"/>
            <w:vAlign w:val="center"/>
          </w:tcPr>
          <w:p w14:paraId="6ECCA532"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ArticlesRead</w:t>
            </w:r>
          </w:p>
        </w:tc>
        <w:tc>
          <w:tcPr>
            <w:tcW w:w="2410" w:type="dxa"/>
            <w:tcBorders>
              <w:top w:val="nil"/>
              <w:left w:val="nil"/>
              <w:bottom w:val="nil"/>
              <w:right w:val="single" w:sz="16" w:space="0" w:color="000000"/>
            </w:tcBorders>
            <w:shd w:val="clear" w:color="auto" w:fill="FFFFFF"/>
            <w:vAlign w:val="center"/>
          </w:tcPr>
          <w:p w14:paraId="3BEA57D7"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Pearson Correlation</w:t>
            </w:r>
          </w:p>
        </w:tc>
        <w:tc>
          <w:tcPr>
            <w:tcW w:w="1984" w:type="dxa"/>
            <w:tcBorders>
              <w:top w:val="nil"/>
              <w:left w:val="single" w:sz="16" w:space="0" w:color="000000"/>
              <w:bottom w:val="nil"/>
            </w:tcBorders>
            <w:shd w:val="clear" w:color="auto" w:fill="FFFFFF"/>
            <w:vAlign w:val="center"/>
          </w:tcPr>
          <w:p w14:paraId="2838A381"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.313</w:t>
            </w:r>
            <w:r w:rsidRPr="002607B5">
              <w:rPr>
                <w:rFonts w:ascii="Arial" w:hAnsi="Arial" w:cs="Arial"/>
                <w:color w:val="000000"/>
                <w:vertAlign w:val="superscript"/>
              </w:rPr>
              <w:t>**</w:t>
            </w:r>
          </w:p>
        </w:tc>
        <w:tc>
          <w:tcPr>
            <w:tcW w:w="1843" w:type="dxa"/>
            <w:tcBorders>
              <w:top w:val="nil"/>
              <w:bottom w:val="nil"/>
            </w:tcBorders>
            <w:shd w:val="clear" w:color="auto" w:fill="FFFFFF"/>
            <w:vAlign w:val="center"/>
          </w:tcPr>
          <w:p w14:paraId="1FE561E2"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.314</w:t>
            </w:r>
            <w:r w:rsidRPr="002607B5">
              <w:rPr>
                <w:rFonts w:ascii="Arial" w:hAnsi="Arial" w:cs="Arial"/>
                <w:color w:val="000000"/>
                <w:vertAlign w:val="superscript"/>
              </w:rPr>
              <w:t>**</w:t>
            </w:r>
          </w:p>
        </w:tc>
        <w:tc>
          <w:tcPr>
            <w:tcW w:w="1843" w:type="dxa"/>
            <w:tcBorders>
              <w:top w:val="nil"/>
              <w:bottom w:val="nil"/>
            </w:tcBorders>
            <w:shd w:val="clear" w:color="auto" w:fill="FFFFFF"/>
            <w:vAlign w:val="center"/>
          </w:tcPr>
          <w:p w14:paraId="3DE8E2A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.356</w:t>
            </w:r>
            <w:r w:rsidRPr="002607B5">
              <w:rPr>
                <w:rFonts w:ascii="Arial" w:hAnsi="Arial" w:cs="Arial"/>
                <w:color w:val="000000"/>
                <w:vertAlign w:val="superscript"/>
              </w:rPr>
              <w:t>**</w:t>
            </w:r>
          </w:p>
        </w:tc>
      </w:tr>
      <w:tr w:rsidR="002607B5" w:rsidRPr="00E37364" w14:paraId="4F08DE51" w14:textId="77777777" w:rsidTr="002607B5">
        <w:tblPrEx>
          <w:tblCellMar>
            <w:top w:w="0" w:type="dxa"/>
            <w:bottom w:w="0" w:type="dxa"/>
          </w:tblCellMar>
        </w:tblPrEx>
        <w:trPr>
          <w:cantSplit/>
        </w:trPr>
        <w:tc>
          <w:tcPr>
            <w:tcW w:w="1985" w:type="dxa"/>
            <w:vMerge/>
            <w:tcBorders>
              <w:top w:val="nil"/>
              <w:left w:val="single" w:sz="16" w:space="0" w:color="000000"/>
              <w:bottom w:val="nil"/>
              <w:right w:val="nil"/>
            </w:tcBorders>
            <w:shd w:val="clear" w:color="auto" w:fill="FFFFFF"/>
            <w:vAlign w:val="center"/>
          </w:tcPr>
          <w:p w14:paraId="7C049E17"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nil"/>
              <w:right w:val="single" w:sz="16" w:space="0" w:color="000000"/>
            </w:tcBorders>
            <w:shd w:val="clear" w:color="auto" w:fill="FFFFFF"/>
            <w:vAlign w:val="center"/>
          </w:tcPr>
          <w:p w14:paraId="5831D303"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Sig. (2-tailed)</w:t>
            </w:r>
          </w:p>
        </w:tc>
        <w:tc>
          <w:tcPr>
            <w:tcW w:w="1984" w:type="dxa"/>
            <w:tcBorders>
              <w:top w:val="nil"/>
              <w:left w:val="single" w:sz="16" w:space="0" w:color="000000"/>
              <w:bottom w:val="nil"/>
            </w:tcBorders>
            <w:shd w:val="clear" w:color="auto" w:fill="FFFFFF"/>
            <w:vAlign w:val="center"/>
          </w:tcPr>
          <w:p w14:paraId="0A790145"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.008</w:t>
            </w:r>
          </w:p>
        </w:tc>
        <w:tc>
          <w:tcPr>
            <w:tcW w:w="1843" w:type="dxa"/>
            <w:tcBorders>
              <w:top w:val="nil"/>
              <w:bottom w:val="nil"/>
            </w:tcBorders>
            <w:shd w:val="clear" w:color="auto" w:fill="FFFFFF"/>
            <w:vAlign w:val="center"/>
          </w:tcPr>
          <w:p w14:paraId="5F326C1C"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.007</w:t>
            </w:r>
          </w:p>
        </w:tc>
        <w:tc>
          <w:tcPr>
            <w:tcW w:w="1843" w:type="dxa"/>
            <w:tcBorders>
              <w:top w:val="nil"/>
              <w:bottom w:val="nil"/>
            </w:tcBorders>
            <w:shd w:val="clear" w:color="auto" w:fill="FFFFFF"/>
            <w:vAlign w:val="center"/>
          </w:tcPr>
          <w:p w14:paraId="2C6A6948"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.002</w:t>
            </w:r>
          </w:p>
        </w:tc>
      </w:tr>
      <w:tr w:rsidR="002607B5" w:rsidRPr="00E37364" w14:paraId="41376FA8" w14:textId="77777777" w:rsidTr="00C363E5">
        <w:tblPrEx>
          <w:tblCellMar>
            <w:top w:w="0" w:type="dxa"/>
            <w:bottom w:w="0" w:type="dxa"/>
          </w:tblCellMar>
        </w:tblPrEx>
        <w:trPr>
          <w:cantSplit/>
        </w:trPr>
        <w:tc>
          <w:tcPr>
            <w:tcW w:w="1985" w:type="dxa"/>
            <w:vMerge/>
            <w:tcBorders>
              <w:top w:val="nil"/>
              <w:left w:val="single" w:sz="16" w:space="0" w:color="000000"/>
              <w:bottom w:val="single" w:sz="4" w:space="0" w:color="auto"/>
              <w:right w:val="nil"/>
            </w:tcBorders>
            <w:shd w:val="clear" w:color="auto" w:fill="FFFFFF"/>
            <w:vAlign w:val="center"/>
          </w:tcPr>
          <w:p w14:paraId="2245A511"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single" w:sz="4" w:space="0" w:color="auto"/>
              <w:right w:val="single" w:sz="16" w:space="0" w:color="000000"/>
            </w:tcBorders>
            <w:shd w:val="clear" w:color="auto" w:fill="FFFFFF"/>
            <w:vAlign w:val="center"/>
          </w:tcPr>
          <w:p w14:paraId="64DA3645"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N</w:t>
            </w:r>
          </w:p>
        </w:tc>
        <w:tc>
          <w:tcPr>
            <w:tcW w:w="1984" w:type="dxa"/>
            <w:tcBorders>
              <w:top w:val="nil"/>
              <w:left w:val="single" w:sz="16" w:space="0" w:color="000000"/>
              <w:bottom w:val="single" w:sz="4" w:space="0" w:color="auto"/>
            </w:tcBorders>
            <w:shd w:val="clear" w:color="auto" w:fill="FFFFFF"/>
            <w:vAlign w:val="center"/>
          </w:tcPr>
          <w:p w14:paraId="2260DEA4"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72</w:t>
            </w:r>
          </w:p>
        </w:tc>
        <w:tc>
          <w:tcPr>
            <w:tcW w:w="1843" w:type="dxa"/>
            <w:tcBorders>
              <w:top w:val="nil"/>
              <w:bottom w:val="single" w:sz="4" w:space="0" w:color="auto"/>
            </w:tcBorders>
            <w:shd w:val="clear" w:color="auto" w:fill="FFFFFF"/>
            <w:vAlign w:val="center"/>
          </w:tcPr>
          <w:p w14:paraId="794A10CB"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72</w:t>
            </w:r>
          </w:p>
        </w:tc>
        <w:tc>
          <w:tcPr>
            <w:tcW w:w="1843" w:type="dxa"/>
            <w:tcBorders>
              <w:top w:val="nil"/>
              <w:bottom w:val="single" w:sz="4" w:space="0" w:color="auto"/>
            </w:tcBorders>
            <w:shd w:val="clear" w:color="auto" w:fill="FFFFFF"/>
            <w:vAlign w:val="center"/>
          </w:tcPr>
          <w:p w14:paraId="29732612"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72</w:t>
            </w:r>
          </w:p>
        </w:tc>
      </w:tr>
      <w:tr w:rsidR="002607B5" w:rsidRPr="00E37364" w14:paraId="128D747C" w14:textId="77777777" w:rsidTr="00C363E5">
        <w:tblPrEx>
          <w:tblCellMar>
            <w:top w:w="0" w:type="dxa"/>
            <w:bottom w:w="0" w:type="dxa"/>
          </w:tblCellMar>
        </w:tblPrEx>
        <w:trPr>
          <w:cantSplit/>
        </w:trPr>
        <w:tc>
          <w:tcPr>
            <w:tcW w:w="1985" w:type="dxa"/>
            <w:vMerge w:val="restart"/>
            <w:tcBorders>
              <w:top w:val="single" w:sz="4" w:space="0" w:color="auto"/>
              <w:left w:val="single" w:sz="4" w:space="0" w:color="000000"/>
              <w:bottom w:val="single" w:sz="4" w:space="0" w:color="auto"/>
              <w:right w:val="nil"/>
            </w:tcBorders>
            <w:shd w:val="clear" w:color="auto" w:fill="FFFFFF"/>
            <w:vAlign w:val="center"/>
          </w:tcPr>
          <w:p w14:paraId="06C368C9" w14:textId="45F635A2"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 xml:space="preserve">Interest in </w:t>
            </w:r>
            <w:r w:rsidRPr="002607B5">
              <w:rPr>
                <w:rFonts w:ascii="Arial" w:hAnsi="Arial" w:cs="Arial"/>
                <w:color w:val="000000"/>
              </w:rPr>
              <w:t>Read</w:t>
            </w:r>
            <w:r w:rsidRPr="00E37364">
              <w:rPr>
                <w:rFonts w:ascii="Arial" w:hAnsi="Arial" w:cs="Arial"/>
                <w:color w:val="000000"/>
              </w:rPr>
              <w:t>ing more</w:t>
            </w:r>
          </w:p>
        </w:tc>
        <w:tc>
          <w:tcPr>
            <w:tcW w:w="2410" w:type="dxa"/>
            <w:tcBorders>
              <w:top w:val="single" w:sz="4" w:space="0" w:color="auto"/>
              <w:left w:val="nil"/>
              <w:bottom w:val="nil"/>
              <w:right w:val="single" w:sz="16" w:space="0" w:color="000000"/>
            </w:tcBorders>
            <w:shd w:val="clear" w:color="auto" w:fill="FFFFFF"/>
            <w:vAlign w:val="center"/>
          </w:tcPr>
          <w:p w14:paraId="119797F3"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Pearson Correlation</w:t>
            </w:r>
          </w:p>
        </w:tc>
        <w:tc>
          <w:tcPr>
            <w:tcW w:w="1984" w:type="dxa"/>
            <w:tcBorders>
              <w:top w:val="single" w:sz="4" w:space="0" w:color="auto"/>
              <w:left w:val="single" w:sz="16" w:space="0" w:color="000000"/>
              <w:bottom w:val="nil"/>
            </w:tcBorders>
            <w:shd w:val="clear" w:color="auto" w:fill="FFFFFF"/>
            <w:vAlign w:val="center"/>
          </w:tcPr>
          <w:p w14:paraId="7FAD1034"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.065</w:t>
            </w:r>
          </w:p>
        </w:tc>
        <w:tc>
          <w:tcPr>
            <w:tcW w:w="1843" w:type="dxa"/>
            <w:tcBorders>
              <w:top w:val="single" w:sz="4" w:space="0" w:color="auto"/>
              <w:bottom w:val="nil"/>
            </w:tcBorders>
            <w:shd w:val="clear" w:color="auto" w:fill="FFFFFF"/>
            <w:vAlign w:val="center"/>
          </w:tcPr>
          <w:p w14:paraId="2D538D4F"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.101</w:t>
            </w:r>
          </w:p>
        </w:tc>
        <w:tc>
          <w:tcPr>
            <w:tcW w:w="1843" w:type="dxa"/>
            <w:tcBorders>
              <w:top w:val="single" w:sz="4" w:space="0" w:color="auto"/>
              <w:bottom w:val="nil"/>
            </w:tcBorders>
            <w:shd w:val="clear" w:color="auto" w:fill="FFFFFF"/>
            <w:vAlign w:val="center"/>
          </w:tcPr>
          <w:p w14:paraId="7960D142"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.125</w:t>
            </w:r>
          </w:p>
        </w:tc>
      </w:tr>
      <w:tr w:rsidR="002607B5" w:rsidRPr="00E37364" w14:paraId="7BD45DD7" w14:textId="77777777" w:rsidTr="00E37364">
        <w:tblPrEx>
          <w:tblCellMar>
            <w:top w:w="0" w:type="dxa"/>
            <w:bottom w:w="0" w:type="dxa"/>
          </w:tblCellMar>
        </w:tblPrEx>
        <w:trPr>
          <w:cantSplit/>
        </w:trPr>
        <w:tc>
          <w:tcPr>
            <w:tcW w:w="1985" w:type="dxa"/>
            <w:vMerge/>
            <w:tcBorders>
              <w:top w:val="nil"/>
              <w:left w:val="single" w:sz="4" w:space="0" w:color="000000"/>
              <w:bottom w:val="single" w:sz="4" w:space="0" w:color="auto"/>
              <w:right w:val="nil"/>
            </w:tcBorders>
            <w:shd w:val="clear" w:color="auto" w:fill="FFFFFF"/>
            <w:vAlign w:val="center"/>
          </w:tcPr>
          <w:p w14:paraId="57BA736A"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nil"/>
              <w:right w:val="single" w:sz="16" w:space="0" w:color="000000"/>
            </w:tcBorders>
            <w:shd w:val="clear" w:color="auto" w:fill="FFFFFF"/>
            <w:vAlign w:val="center"/>
          </w:tcPr>
          <w:p w14:paraId="26EA9675"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Sig. (2-tailed)</w:t>
            </w:r>
          </w:p>
        </w:tc>
        <w:tc>
          <w:tcPr>
            <w:tcW w:w="1984" w:type="dxa"/>
            <w:tcBorders>
              <w:top w:val="nil"/>
              <w:left w:val="single" w:sz="16" w:space="0" w:color="000000"/>
              <w:bottom w:val="nil"/>
            </w:tcBorders>
            <w:shd w:val="clear" w:color="auto" w:fill="FFFFFF"/>
            <w:vAlign w:val="center"/>
          </w:tcPr>
          <w:p w14:paraId="109ABE07"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.592</w:t>
            </w:r>
          </w:p>
        </w:tc>
        <w:tc>
          <w:tcPr>
            <w:tcW w:w="1843" w:type="dxa"/>
            <w:tcBorders>
              <w:top w:val="nil"/>
              <w:bottom w:val="nil"/>
            </w:tcBorders>
            <w:shd w:val="clear" w:color="auto" w:fill="FFFFFF"/>
            <w:vAlign w:val="center"/>
          </w:tcPr>
          <w:p w14:paraId="1B78DCE0"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.402</w:t>
            </w:r>
          </w:p>
        </w:tc>
        <w:tc>
          <w:tcPr>
            <w:tcW w:w="1843" w:type="dxa"/>
            <w:tcBorders>
              <w:top w:val="nil"/>
              <w:bottom w:val="nil"/>
            </w:tcBorders>
            <w:shd w:val="clear" w:color="auto" w:fill="FFFFFF"/>
            <w:vAlign w:val="center"/>
          </w:tcPr>
          <w:p w14:paraId="06BE380C"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.298</w:t>
            </w:r>
          </w:p>
        </w:tc>
      </w:tr>
      <w:tr w:rsidR="002607B5" w:rsidRPr="00E37364" w14:paraId="7A5A0EAB" w14:textId="77777777" w:rsidTr="00E37364">
        <w:tblPrEx>
          <w:tblCellMar>
            <w:top w:w="0" w:type="dxa"/>
            <w:bottom w:w="0" w:type="dxa"/>
          </w:tblCellMar>
        </w:tblPrEx>
        <w:trPr>
          <w:cantSplit/>
        </w:trPr>
        <w:tc>
          <w:tcPr>
            <w:tcW w:w="1985" w:type="dxa"/>
            <w:vMerge/>
            <w:tcBorders>
              <w:top w:val="nil"/>
              <w:left w:val="single" w:sz="4" w:space="0" w:color="000000"/>
              <w:bottom w:val="single" w:sz="4" w:space="0" w:color="auto"/>
              <w:right w:val="nil"/>
            </w:tcBorders>
            <w:shd w:val="clear" w:color="auto" w:fill="FFFFFF"/>
            <w:vAlign w:val="center"/>
          </w:tcPr>
          <w:p w14:paraId="1D20FC5D"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single" w:sz="4" w:space="0" w:color="auto"/>
              <w:right w:val="single" w:sz="16" w:space="0" w:color="000000"/>
            </w:tcBorders>
            <w:shd w:val="clear" w:color="auto" w:fill="FFFFFF"/>
            <w:vAlign w:val="center"/>
          </w:tcPr>
          <w:p w14:paraId="157E4DFC"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N</w:t>
            </w:r>
          </w:p>
        </w:tc>
        <w:tc>
          <w:tcPr>
            <w:tcW w:w="1984" w:type="dxa"/>
            <w:tcBorders>
              <w:top w:val="nil"/>
              <w:left w:val="single" w:sz="16" w:space="0" w:color="000000"/>
              <w:bottom w:val="single" w:sz="4" w:space="0" w:color="auto"/>
            </w:tcBorders>
            <w:shd w:val="clear" w:color="auto" w:fill="FFFFFF"/>
            <w:vAlign w:val="center"/>
          </w:tcPr>
          <w:p w14:paraId="298279FD"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4" w:space="0" w:color="auto"/>
            </w:tcBorders>
            <w:shd w:val="clear" w:color="auto" w:fill="FFFFFF"/>
            <w:vAlign w:val="center"/>
          </w:tcPr>
          <w:p w14:paraId="0D8EB6A8"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4" w:space="0" w:color="auto"/>
            </w:tcBorders>
            <w:shd w:val="clear" w:color="auto" w:fill="FFFFFF"/>
            <w:vAlign w:val="center"/>
          </w:tcPr>
          <w:p w14:paraId="3701F30B"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r>
    </w:tbl>
    <w:p w14:paraId="6FE5F937" w14:textId="77777777" w:rsidR="008C5DA9" w:rsidRDefault="008C5DA9"/>
    <w:p w14:paraId="6496B308" w14:textId="77777777" w:rsidR="008C5DA9" w:rsidRDefault="008C5DA9"/>
    <w:p w14:paraId="045F2415" w14:textId="77777777" w:rsidR="008C5DA9" w:rsidRDefault="008C5DA9"/>
    <w:p w14:paraId="50F7FBDD" w14:textId="77777777" w:rsidR="008C5DA9" w:rsidRDefault="008C5DA9"/>
    <w:p w14:paraId="54863D01" w14:textId="77777777" w:rsidR="008C5DA9" w:rsidRDefault="008C5DA9"/>
    <w:p w14:paraId="3CDF2289" w14:textId="77777777" w:rsidR="008C5DA9" w:rsidRDefault="008C5DA9"/>
    <w:p w14:paraId="573CAD12" w14:textId="77777777" w:rsidR="008C5DA9" w:rsidRDefault="008C5DA9"/>
    <w:p w14:paraId="4DC87A6F" w14:textId="77777777" w:rsidR="008C5DA9" w:rsidRDefault="008C5DA9"/>
    <w:p w14:paraId="1F0DC792" w14:textId="77777777" w:rsidR="008C5DA9" w:rsidRDefault="008C5DA9"/>
    <w:p w14:paraId="2B057B54" w14:textId="24020779" w:rsidR="00E37364" w:rsidRPr="00E37364" w:rsidRDefault="008C5DA9">
      <w:r>
        <w:rPr>
          <w:i/>
        </w:rPr>
        <w:lastRenderedPageBreak/>
        <w:t>South London Data (continued).</w:t>
      </w:r>
    </w:p>
    <w:tbl>
      <w:tblPr>
        <w:tblW w:w="1006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2410"/>
        <w:gridCol w:w="1984"/>
        <w:gridCol w:w="1843"/>
        <w:gridCol w:w="1843"/>
      </w:tblGrid>
      <w:tr w:rsidR="00E37364" w:rsidRPr="00E37364" w14:paraId="07C5A4EA" w14:textId="77777777" w:rsidTr="00C363E5">
        <w:tblPrEx>
          <w:tblCellMar>
            <w:top w:w="0" w:type="dxa"/>
            <w:bottom w:w="0" w:type="dxa"/>
          </w:tblCellMar>
        </w:tblPrEx>
        <w:trPr>
          <w:cantSplit/>
        </w:trPr>
        <w:tc>
          <w:tcPr>
            <w:tcW w:w="1985" w:type="dxa"/>
            <w:tcBorders>
              <w:top w:val="single" w:sz="4" w:space="0" w:color="auto"/>
              <w:left w:val="single" w:sz="4" w:space="0" w:color="000000"/>
              <w:bottom w:val="single" w:sz="4" w:space="0" w:color="auto"/>
              <w:right w:val="nil"/>
            </w:tcBorders>
            <w:shd w:val="clear" w:color="auto" w:fill="FFFFFF"/>
            <w:vAlign w:val="center"/>
          </w:tcPr>
          <w:p w14:paraId="5A942DDE" w14:textId="77777777" w:rsidR="00E37364" w:rsidRPr="00E37364" w:rsidRDefault="00E37364" w:rsidP="002607B5">
            <w:pPr>
              <w:widowControl w:val="0"/>
              <w:autoSpaceDE w:val="0"/>
              <w:autoSpaceDN w:val="0"/>
              <w:adjustRightInd w:val="0"/>
              <w:spacing w:line="320" w:lineRule="atLeast"/>
              <w:ind w:left="60" w:right="60"/>
              <w:rPr>
                <w:rFonts w:ascii="Arial" w:hAnsi="Arial" w:cs="Arial"/>
                <w:color w:val="000000"/>
              </w:rPr>
            </w:pPr>
          </w:p>
        </w:tc>
        <w:tc>
          <w:tcPr>
            <w:tcW w:w="2410" w:type="dxa"/>
            <w:tcBorders>
              <w:top w:val="single" w:sz="4" w:space="0" w:color="auto"/>
              <w:left w:val="nil"/>
              <w:bottom w:val="nil"/>
              <w:right w:val="single" w:sz="16" w:space="0" w:color="000000"/>
            </w:tcBorders>
            <w:shd w:val="clear" w:color="auto" w:fill="FFFFFF"/>
            <w:vAlign w:val="center"/>
          </w:tcPr>
          <w:p w14:paraId="01B07C4A" w14:textId="77777777" w:rsidR="00E37364" w:rsidRPr="00E37364" w:rsidRDefault="00E37364" w:rsidP="002607B5">
            <w:pPr>
              <w:widowControl w:val="0"/>
              <w:autoSpaceDE w:val="0"/>
              <w:autoSpaceDN w:val="0"/>
              <w:adjustRightInd w:val="0"/>
              <w:spacing w:line="320" w:lineRule="atLeast"/>
              <w:ind w:left="60" w:right="60"/>
              <w:rPr>
                <w:rFonts w:ascii="Arial" w:hAnsi="Arial" w:cs="Arial"/>
                <w:color w:val="000000"/>
              </w:rPr>
            </w:pPr>
          </w:p>
        </w:tc>
        <w:tc>
          <w:tcPr>
            <w:tcW w:w="1984" w:type="dxa"/>
            <w:tcBorders>
              <w:top w:val="single" w:sz="4" w:space="0" w:color="auto"/>
              <w:left w:val="single" w:sz="16" w:space="0" w:color="000000"/>
              <w:bottom w:val="nil"/>
            </w:tcBorders>
            <w:shd w:val="clear" w:color="auto" w:fill="FFFFFF"/>
          </w:tcPr>
          <w:p w14:paraId="6A9CD6CE" w14:textId="5617AD77" w:rsidR="00E37364" w:rsidRPr="00E37364" w:rsidRDefault="00E37364" w:rsidP="00E37364">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AKQ16</w:t>
            </w:r>
          </w:p>
        </w:tc>
        <w:tc>
          <w:tcPr>
            <w:tcW w:w="1843" w:type="dxa"/>
            <w:tcBorders>
              <w:top w:val="single" w:sz="4" w:space="0" w:color="auto"/>
              <w:bottom w:val="nil"/>
            </w:tcBorders>
            <w:shd w:val="clear" w:color="auto" w:fill="FFFFFF"/>
          </w:tcPr>
          <w:p w14:paraId="1DE99853" w14:textId="656696C1" w:rsidR="00E37364" w:rsidRPr="00E37364" w:rsidRDefault="00E37364" w:rsidP="00E37364">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AKQ9</w:t>
            </w:r>
          </w:p>
        </w:tc>
        <w:tc>
          <w:tcPr>
            <w:tcW w:w="1843" w:type="dxa"/>
            <w:tcBorders>
              <w:top w:val="single" w:sz="4" w:space="0" w:color="auto"/>
              <w:bottom w:val="nil"/>
            </w:tcBorders>
            <w:shd w:val="clear" w:color="auto" w:fill="FFFFFF"/>
          </w:tcPr>
          <w:p w14:paraId="25855975" w14:textId="2BB252DD" w:rsidR="00E37364" w:rsidRPr="00E37364" w:rsidRDefault="00E37364" w:rsidP="00E37364">
            <w:pPr>
              <w:widowControl w:val="0"/>
              <w:autoSpaceDE w:val="0"/>
              <w:autoSpaceDN w:val="0"/>
              <w:adjustRightInd w:val="0"/>
              <w:spacing w:line="320" w:lineRule="atLeast"/>
              <w:ind w:left="60" w:right="60"/>
              <w:jc w:val="center"/>
              <w:rPr>
                <w:rFonts w:ascii="Arial" w:hAnsi="Arial" w:cs="Arial"/>
                <w:color w:val="000000"/>
              </w:rPr>
            </w:pPr>
            <w:r w:rsidRPr="00E37364">
              <w:rPr>
                <w:rFonts w:ascii="Arial" w:hAnsi="Arial" w:cs="Arial"/>
                <w:color w:val="000000"/>
              </w:rPr>
              <w:t>AKQ7</w:t>
            </w:r>
          </w:p>
        </w:tc>
      </w:tr>
      <w:tr w:rsidR="002607B5" w:rsidRPr="00E37364" w14:paraId="2A0FE651" w14:textId="77777777" w:rsidTr="00C363E5">
        <w:tblPrEx>
          <w:tblCellMar>
            <w:top w:w="0" w:type="dxa"/>
            <w:bottom w:w="0" w:type="dxa"/>
          </w:tblCellMar>
        </w:tblPrEx>
        <w:trPr>
          <w:cantSplit/>
        </w:trPr>
        <w:tc>
          <w:tcPr>
            <w:tcW w:w="1985" w:type="dxa"/>
            <w:vMerge w:val="restart"/>
            <w:tcBorders>
              <w:top w:val="single" w:sz="4" w:space="0" w:color="auto"/>
              <w:left w:val="single" w:sz="4" w:space="0" w:color="000000"/>
              <w:bottom w:val="single" w:sz="4" w:space="0" w:color="auto"/>
              <w:right w:val="nil"/>
            </w:tcBorders>
            <w:shd w:val="clear" w:color="auto" w:fill="FFFFFF"/>
            <w:vAlign w:val="center"/>
          </w:tcPr>
          <w:p w14:paraId="6BF1AB4E" w14:textId="4D6EB43E"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Interest in getting more training</w:t>
            </w:r>
          </w:p>
        </w:tc>
        <w:tc>
          <w:tcPr>
            <w:tcW w:w="2410" w:type="dxa"/>
            <w:tcBorders>
              <w:top w:val="single" w:sz="4" w:space="0" w:color="auto"/>
              <w:left w:val="nil"/>
              <w:bottom w:val="nil"/>
              <w:right w:val="single" w:sz="16" w:space="0" w:color="000000"/>
            </w:tcBorders>
            <w:shd w:val="clear" w:color="auto" w:fill="FFFFFF"/>
            <w:vAlign w:val="center"/>
          </w:tcPr>
          <w:p w14:paraId="3145D2D6"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Pearson Correlation</w:t>
            </w:r>
          </w:p>
        </w:tc>
        <w:tc>
          <w:tcPr>
            <w:tcW w:w="1984" w:type="dxa"/>
            <w:tcBorders>
              <w:top w:val="single" w:sz="4" w:space="0" w:color="auto"/>
              <w:left w:val="single" w:sz="16" w:space="0" w:color="000000"/>
              <w:bottom w:val="nil"/>
            </w:tcBorders>
            <w:shd w:val="clear" w:color="auto" w:fill="FFFFFF"/>
            <w:vAlign w:val="center"/>
          </w:tcPr>
          <w:p w14:paraId="5EB62D30"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.189</w:t>
            </w:r>
          </w:p>
        </w:tc>
        <w:tc>
          <w:tcPr>
            <w:tcW w:w="1843" w:type="dxa"/>
            <w:tcBorders>
              <w:top w:val="single" w:sz="4" w:space="0" w:color="auto"/>
              <w:bottom w:val="nil"/>
            </w:tcBorders>
            <w:shd w:val="clear" w:color="auto" w:fill="FFFFFF"/>
            <w:vAlign w:val="center"/>
          </w:tcPr>
          <w:p w14:paraId="0DF0754A"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.213</w:t>
            </w:r>
          </w:p>
        </w:tc>
        <w:tc>
          <w:tcPr>
            <w:tcW w:w="1843" w:type="dxa"/>
            <w:tcBorders>
              <w:top w:val="single" w:sz="4" w:space="0" w:color="auto"/>
              <w:bottom w:val="nil"/>
            </w:tcBorders>
            <w:shd w:val="clear" w:color="auto" w:fill="FFFFFF"/>
            <w:vAlign w:val="center"/>
          </w:tcPr>
          <w:p w14:paraId="5CD04C1B"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.255</w:t>
            </w:r>
            <w:r w:rsidRPr="002607B5">
              <w:rPr>
                <w:rFonts w:ascii="Arial" w:hAnsi="Arial" w:cs="Arial"/>
                <w:color w:val="000000"/>
                <w:vertAlign w:val="superscript"/>
              </w:rPr>
              <w:t>*</w:t>
            </w:r>
          </w:p>
        </w:tc>
      </w:tr>
      <w:tr w:rsidR="002607B5" w:rsidRPr="00E37364" w14:paraId="225D1D6E" w14:textId="77777777" w:rsidTr="00C363E5">
        <w:tblPrEx>
          <w:tblCellMar>
            <w:top w:w="0" w:type="dxa"/>
            <w:bottom w:w="0" w:type="dxa"/>
          </w:tblCellMar>
        </w:tblPrEx>
        <w:trPr>
          <w:cantSplit/>
        </w:trPr>
        <w:tc>
          <w:tcPr>
            <w:tcW w:w="1985" w:type="dxa"/>
            <w:vMerge/>
            <w:tcBorders>
              <w:top w:val="nil"/>
              <w:left w:val="single" w:sz="16" w:space="0" w:color="000000"/>
              <w:bottom w:val="single" w:sz="4" w:space="0" w:color="auto"/>
              <w:right w:val="nil"/>
            </w:tcBorders>
            <w:shd w:val="clear" w:color="auto" w:fill="FFFFFF"/>
            <w:vAlign w:val="center"/>
          </w:tcPr>
          <w:p w14:paraId="3F0385A5"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nil"/>
              <w:right w:val="single" w:sz="16" w:space="0" w:color="000000"/>
            </w:tcBorders>
            <w:shd w:val="clear" w:color="auto" w:fill="FFFFFF"/>
            <w:vAlign w:val="center"/>
          </w:tcPr>
          <w:p w14:paraId="052AEB14"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Sig. (2-tailed)</w:t>
            </w:r>
          </w:p>
        </w:tc>
        <w:tc>
          <w:tcPr>
            <w:tcW w:w="1984" w:type="dxa"/>
            <w:tcBorders>
              <w:top w:val="nil"/>
              <w:left w:val="single" w:sz="16" w:space="0" w:color="000000"/>
              <w:bottom w:val="nil"/>
            </w:tcBorders>
            <w:shd w:val="clear" w:color="auto" w:fill="FFFFFF"/>
            <w:vAlign w:val="center"/>
          </w:tcPr>
          <w:p w14:paraId="5A891377"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.114</w:t>
            </w:r>
          </w:p>
        </w:tc>
        <w:tc>
          <w:tcPr>
            <w:tcW w:w="1843" w:type="dxa"/>
            <w:tcBorders>
              <w:top w:val="nil"/>
              <w:bottom w:val="nil"/>
            </w:tcBorders>
            <w:shd w:val="clear" w:color="auto" w:fill="FFFFFF"/>
            <w:vAlign w:val="center"/>
          </w:tcPr>
          <w:p w14:paraId="57BC94B8"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.075</w:t>
            </w:r>
          </w:p>
        </w:tc>
        <w:tc>
          <w:tcPr>
            <w:tcW w:w="1843" w:type="dxa"/>
            <w:tcBorders>
              <w:top w:val="nil"/>
              <w:bottom w:val="nil"/>
            </w:tcBorders>
            <w:shd w:val="clear" w:color="auto" w:fill="FFFFFF"/>
            <w:vAlign w:val="center"/>
          </w:tcPr>
          <w:p w14:paraId="78A2448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.032</w:t>
            </w:r>
          </w:p>
        </w:tc>
      </w:tr>
      <w:tr w:rsidR="002607B5" w:rsidRPr="00E37364" w14:paraId="44664B60" w14:textId="77777777" w:rsidTr="00C363E5">
        <w:tblPrEx>
          <w:tblCellMar>
            <w:top w:w="0" w:type="dxa"/>
            <w:bottom w:w="0" w:type="dxa"/>
          </w:tblCellMar>
        </w:tblPrEx>
        <w:trPr>
          <w:cantSplit/>
        </w:trPr>
        <w:tc>
          <w:tcPr>
            <w:tcW w:w="1985" w:type="dxa"/>
            <w:vMerge/>
            <w:tcBorders>
              <w:top w:val="nil"/>
              <w:left w:val="single" w:sz="16" w:space="0" w:color="000000"/>
              <w:bottom w:val="single" w:sz="4" w:space="0" w:color="auto"/>
              <w:right w:val="nil"/>
            </w:tcBorders>
            <w:shd w:val="clear" w:color="auto" w:fill="FFFFFF"/>
            <w:vAlign w:val="center"/>
          </w:tcPr>
          <w:p w14:paraId="693EB9A2"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single" w:sz="4" w:space="0" w:color="auto"/>
              <w:right w:val="single" w:sz="16" w:space="0" w:color="000000"/>
            </w:tcBorders>
            <w:shd w:val="clear" w:color="auto" w:fill="FFFFFF"/>
            <w:vAlign w:val="center"/>
          </w:tcPr>
          <w:p w14:paraId="2664704B"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N</w:t>
            </w:r>
          </w:p>
        </w:tc>
        <w:tc>
          <w:tcPr>
            <w:tcW w:w="1984" w:type="dxa"/>
            <w:tcBorders>
              <w:top w:val="nil"/>
              <w:left w:val="single" w:sz="16" w:space="0" w:color="000000"/>
              <w:bottom w:val="single" w:sz="4" w:space="0" w:color="auto"/>
            </w:tcBorders>
            <w:shd w:val="clear" w:color="auto" w:fill="FFFFFF"/>
            <w:vAlign w:val="center"/>
          </w:tcPr>
          <w:p w14:paraId="7634AB0F"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4" w:space="0" w:color="auto"/>
            </w:tcBorders>
            <w:shd w:val="clear" w:color="auto" w:fill="FFFFFF"/>
            <w:vAlign w:val="center"/>
          </w:tcPr>
          <w:p w14:paraId="5D935908"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4" w:space="0" w:color="auto"/>
            </w:tcBorders>
            <w:shd w:val="clear" w:color="auto" w:fill="FFFFFF"/>
            <w:vAlign w:val="center"/>
          </w:tcPr>
          <w:p w14:paraId="78CB680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r>
      <w:tr w:rsidR="002607B5" w:rsidRPr="00E37364" w14:paraId="725FEDC0" w14:textId="77777777" w:rsidTr="00C363E5">
        <w:tblPrEx>
          <w:tblCellMar>
            <w:top w:w="0" w:type="dxa"/>
            <w:bottom w:w="0" w:type="dxa"/>
          </w:tblCellMar>
        </w:tblPrEx>
        <w:trPr>
          <w:cantSplit/>
        </w:trPr>
        <w:tc>
          <w:tcPr>
            <w:tcW w:w="1985" w:type="dxa"/>
            <w:vMerge w:val="restart"/>
            <w:tcBorders>
              <w:top w:val="single" w:sz="4" w:space="0" w:color="auto"/>
              <w:left w:val="single" w:sz="16" w:space="0" w:color="000000"/>
              <w:bottom w:val="single" w:sz="16" w:space="0" w:color="000000"/>
              <w:right w:val="nil"/>
            </w:tcBorders>
            <w:shd w:val="clear" w:color="auto" w:fill="FFFFFF"/>
            <w:vAlign w:val="center"/>
          </w:tcPr>
          <w:p w14:paraId="23667F9D" w14:textId="5D772B3F"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E37364">
              <w:rPr>
                <w:rFonts w:ascii="Arial" w:hAnsi="Arial" w:cs="Arial"/>
                <w:color w:val="000000"/>
              </w:rPr>
              <w:t>Interest in using ACT more</w:t>
            </w:r>
          </w:p>
        </w:tc>
        <w:tc>
          <w:tcPr>
            <w:tcW w:w="2410" w:type="dxa"/>
            <w:tcBorders>
              <w:top w:val="single" w:sz="4" w:space="0" w:color="auto"/>
              <w:left w:val="nil"/>
              <w:bottom w:val="nil"/>
              <w:right w:val="single" w:sz="16" w:space="0" w:color="000000"/>
            </w:tcBorders>
            <w:shd w:val="clear" w:color="auto" w:fill="FFFFFF"/>
            <w:vAlign w:val="center"/>
          </w:tcPr>
          <w:p w14:paraId="2E3A666E"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Pearson Correlation</w:t>
            </w:r>
          </w:p>
        </w:tc>
        <w:tc>
          <w:tcPr>
            <w:tcW w:w="1984" w:type="dxa"/>
            <w:tcBorders>
              <w:top w:val="single" w:sz="4" w:space="0" w:color="auto"/>
              <w:left w:val="single" w:sz="16" w:space="0" w:color="000000"/>
              <w:bottom w:val="nil"/>
            </w:tcBorders>
            <w:shd w:val="clear" w:color="auto" w:fill="FFFFFF"/>
            <w:vAlign w:val="center"/>
          </w:tcPr>
          <w:p w14:paraId="11784CE0"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.030</w:t>
            </w:r>
          </w:p>
        </w:tc>
        <w:tc>
          <w:tcPr>
            <w:tcW w:w="1843" w:type="dxa"/>
            <w:tcBorders>
              <w:top w:val="single" w:sz="4" w:space="0" w:color="auto"/>
              <w:bottom w:val="nil"/>
            </w:tcBorders>
            <w:shd w:val="clear" w:color="auto" w:fill="FFFFFF"/>
            <w:vAlign w:val="center"/>
          </w:tcPr>
          <w:p w14:paraId="4F29E8B8"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-.053</w:t>
            </w:r>
          </w:p>
        </w:tc>
        <w:tc>
          <w:tcPr>
            <w:tcW w:w="1843" w:type="dxa"/>
            <w:tcBorders>
              <w:top w:val="single" w:sz="4" w:space="0" w:color="auto"/>
              <w:bottom w:val="nil"/>
            </w:tcBorders>
            <w:shd w:val="clear" w:color="auto" w:fill="FFFFFF"/>
            <w:vAlign w:val="center"/>
          </w:tcPr>
          <w:p w14:paraId="15D1AF4A"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.048</w:t>
            </w:r>
          </w:p>
        </w:tc>
      </w:tr>
      <w:tr w:rsidR="002607B5" w:rsidRPr="00E37364" w14:paraId="1080DD89" w14:textId="77777777" w:rsidTr="002607B5">
        <w:tblPrEx>
          <w:tblCellMar>
            <w:top w:w="0" w:type="dxa"/>
            <w:bottom w:w="0" w:type="dxa"/>
          </w:tblCellMar>
        </w:tblPrEx>
        <w:trPr>
          <w:cantSplit/>
        </w:trPr>
        <w:tc>
          <w:tcPr>
            <w:tcW w:w="1985" w:type="dxa"/>
            <w:vMerge/>
            <w:tcBorders>
              <w:top w:val="nil"/>
              <w:left w:val="single" w:sz="16" w:space="0" w:color="000000"/>
              <w:bottom w:val="single" w:sz="16" w:space="0" w:color="000000"/>
              <w:right w:val="nil"/>
            </w:tcBorders>
            <w:shd w:val="clear" w:color="auto" w:fill="FFFFFF"/>
            <w:vAlign w:val="center"/>
          </w:tcPr>
          <w:p w14:paraId="6530D236" w14:textId="77777777" w:rsidR="002607B5" w:rsidRPr="002607B5" w:rsidRDefault="002607B5" w:rsidP="002607B5">
            <w:pPr>
              <w:widowControl w:val="0"/>
              <w:autoSpaceDE w:val="0"/>
              <w:autoSpaceDN w:val="0"/>
              <w:adjustRightInd w:val="0"/>
              <w:rPr>
                <w:rFonts w:ascii="Arial" w:hAnsi="Arial" w:cs="Arial"/>
                <w:color w:val="000000"/>
              </w:rPr>
            </w:pPr>
          </w:p>
        </w:tc>
        <w:tc>
          <w:tcPr>
            <w:tcW w:w="2410" w:type="dxa"/>
            <w:tcBorders>
              <w:top w:val="nil"/>
              <w:left w:val="nil"/>
              <w:bottom w:val="nil"/>
              <w:right w:val="single" w:sz="16" w:space="0" w:color="000000"/>
            </w:tcBorders>
            <w:shd w:val="clear" w:color="auto" w:fill="FFFFFF"/>
            <w:vAlign w:val="center"/>
          </w:tcPr>
          <w:p w14:paraId="1CFD5E60"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Sig. (2-tailed)</w:t>
            </w:r>
          </w:p>
        </w:tc>
        <w:tc>
          <w:tcPr>
            <w:tcW w:w="1984" w:type="dxa"/>
            <w:tcBorders>
              <w:top w:val="nil"/>
              <w:left w:val="single" w:sz="16" w:space="0" w:color="000000"/>
              <w:bottom w:val="nil"/>
            </w:tcBorders>
            <w:shd w:val="clear" w:color="auto" w:fill="FFFFFF"/>
            <w:vAlign w:val="center"/>
          </w:tcPr>
          <w:p w14:paraId="3F1A4CE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.805</w:t>
            </w:r>
          </w:p>
        </w:tc>
        <w:tc>
          <w:tcPr>
            <w:tcW w:w="1843" w:type="dxa"/>
            <w:tcBorders>
              <w:top w:val="nil"/>
              <w:bottom w:val="nil"/>
            </w:tcBorders>
            <w:shd w:val="clear" w:color="auto" w:fill="FFFFFF"/>
            <w:vAlign w:val="center"/>
          </w:tcPr>
          <w:p w14:paraId="6F055DC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.661</w:t>
            </w:r>
          </w:p>
        </w:tc>
        <w:tc>
          <w:tcPr>
            <w:tcW w:w="1843" w:type="dxa"/>
            <w:tcBorders>
              <w:top w:val="nil"/>
              <w:bottom w:val="nil"/>
            </w:tcBorders>
            <w:shd w:val="clear" w:color="auto" w:fill="FFFFFF"/>
            <w:vAlign w:val="center"/>
          </w:tcPr>
          <w:p w14:paraId="3BEBCB60"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.688</w:t>
            </w:r>
          </w:p>
        </w:tc>
      </w:tr>
      <w:tr w:rsidR="002607B5" w:rsidRPr="00E37364" w14:paraId="3FDBEF75" w14:textId="77777777" w:rsidTr="002607B5">
        <w:tblPrEx>
          <w:tblCellMar>
            <w:top w:w="0" w:type="dxa"/>
            <w:bottom w:w="0" w:type="dxa"/>
          </w:tblCellMar>
        </w:tblPrEx>
        <w:trPr>
          <w:cantSplit/>
        </w:trPr>
        <w:tc>
          <w:tcPr>
            <w:tcW w:w="1985" w:type="dxa"/>
            <w:vMerge/>
            <w:tcBorders>
              <w:top w:val="nil"/>
              <w:left w:val="single" w:sz="16" w:space="0" w:color="000000"/>
              <w:bottom w:val="single" w:sz="16" w:space="0" w:color="000000"/>
              <w:right w:val="nil"/>
            </w:tcBorders>
            <w:shd w:val="clear" w:color="auto" w:fill="FFFFFF"/>
            <w:vAlign w:val="center"/>
          </w:tcPr>
          <w:p w14:paraId="3ABF9029" w14:textId="77777777" w:rsidR="002607B5" w:rsidRPr="002607B5" w:rsidRDefault="002607B5" w:rsidP="002607B5">
            <w:pPr>
              <w:widowControl w:val="0"/>
              <w:autoSpaceDE w:val="0"/>
              <w:autoSpaceDN w:val="0"/>
              <w:adjustRightInd w:val="0"/>
              <w:rPr>
                <w:rFonts w:ascii="Times New Roman" w:hAnsi="Times New Roman" w:cs="Times New Roman"/>
              </w:rPr>
            </w:pPr>
          </w:p>
        </w:tc>
        <w:tc>
          <w:tcPr>
            <w:tcW w:w="2410" w:type="dxa"/>
            <w:tcBorders>
              <w:top w:val="nil"/>
              <w:left w:val="nil"/>
              <w:bottom w:val="single" w:sz="16" w:space="0" w:color="000000"/>
              <w:right w:val="single" w:sz="16" w:space="0" w:color="000000"/>
            </w:tcBorders>
            <w:shd w:val="clear" w:color="auto" w:fill="FFFFFF"/>
            <w:vAlign w:val="center"/>
          </w:tcPr>
          <w:p w14:paraId="620A4D7F" w14:textId="77777777" w:rsidR="002607B5" w:rsidRPr="002607B5" w:rsidRDefault="002607B5" w:rsidP="002607B5">
            <w:pPr>
              <w:widowControl w:val="0"/>
              <w:autoSpaceDE w:val="0"/>
              <w:autoSpaceDN w:val="0"/>
              <w:adjustRightInd w:val="0"/>
              <w:spacing w:line="320" w:lineRule="atLeast"/>
              <w:ind w:left="60" w:right="60"/>
              <w:rPr>
                <w:rFonts w:ascii="Arial" w:hAnsi="Arial" w:cs="Arial"/>
                <w:color w:val="000000"/>
              </w:rPr>
            </w:pPr>
            <w:r w:rsidRPr="002607B5">
              <w:rPr>
                <w:rFonts w:ascii="Arial" w:hAnsi="Arial" w:cs="Arial"/>
                <w:color w:val="000000"/>
              </w:rPr>
              <w:t>N</w:t>
            </w:r>
          </w:p>
        </w:tc>
        <w:tc>
          <w:tcPr>
            <w:tcW w:w="1984" w:type="dxa"/>
            <w:tcBorders>
              <w:top w:val="nil"/>
              <w:left w:val="single" w:sz="16" w:space="0" w:color="000000"/>
              <w:bottom w:val="single" w:sz="16" w:space="0" w:color="000000"/>
            </w:tcBorders>
            <w:shd w:val="clear" w:color="auto" w:fill="FFFFFF"/>
            <w:vAlign w:val="center"/>
          </w:tcPr>
          <w:p w14:paraId="404BE624"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16" w:space="0" w:color="000000"/>
            </w:tcBorders>
            <w:shd w:val="clear" w:color="auto" w:fill="FFFFFF"/>
            <w:vAlign w:val="center"/>
          </w:tcPr>
          <w:p w14:paraId="3AC8C739"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c>
          <w:tcPr>
            <w:tcW w:w="1843" w:type="dxa"/>
            <w:tcBorders>
              <w:top w:val="nil"/>
              <w:bottom w:val="single" w:sz="16" w:space="0" w:color="000000"/>
            </w:tcBorders>
            <w:shd w:val="clear" w:color="auto" w:fill="FFFFFF"/>
            <w:vAlign w:val="center"/>
          </w:tcPr>
          <w:p w14:paraId="438FAEDF" w14:textId="77777777" w:rsidR="002607B5" w:rsidRPr="002607B5" w:rsidRDefault="002607B5" w:rsidP="002607B5">
            <w:pPr>
              <w:widowControl w:val="0"/>
              <w:autoSpaceDE w:val="0"/>
              <w:autoSpaceDN w:val="0"/>
              <w:adjustRightInd w:val="0"/>
              <w:spacing w:line="320" w:lineRule="atLeast"/>
              <w:ind w:left="60" w:right="60"/>
              <w:jc w:val="right"/>
              <w:rPr>
                <w:rFonts w:ascii="Arial" w:hAnsi="Arial" w:cs="Arial"/>
                <w:color w:val="000000"/>
              </w:rPr>
            </w:pPr>
            <w:r w:rsidRPr="002607B5">
              <w:rPr>
                <w:rFonts w:ascii="Arial" w:hAnsi="Arial" w:cs="Arial"/>
                <w:color w:val="000000"/>
              </w:rPr>
              <w:t>71</w:t>
            </w:r>
          </w:p>
        </w:tc>
      </w:tr>
    </w:tbl>
    <w:p w14:paraId="362FC007" w14:textId="77777777" w:rsidR="00144AF1" w:rsidRDefault="00144AF1"/>
    <w:p w14:paraId="7CE580A6" w14:textId="30EE72FD" w:rsidR="008C5DA9" w:rsidRDefault="008C5DA9">
      <w:r>
        <w:rPr>
          <w:i/>
        </w:rPr>
        <w:t>Correlations between the different versions</w:t>
      </w:r>
    </w:p>
    <w:p w14:paraId="46BE2189" w14:textId="745DC499" w:rsidR="008C5DA9" w:rsidRDefault="008C5DA9">
      <w:r>
        <w:t xml:space="preserve">As you would expect there are very high correlations between </w:t>
      </w:r>
      <w:r w:rsidR="00F0730F">
        <w:t>the versions,</w:t>
      </w:r>
      <w:r>
        <w:t xml:space="preserve"> suggesting they are measuring the same thing.</w:t>
      </w:r>
    </w:p>
    <w:p w14:paraId="4C4C2442" w14:textId="77777777" w:rsidR="00F0730F" w:rsidRDefault="00F0730F"/>
    <w:p w14:paraId="1E79E288" w14:textId="77777777" w:rsidR="00A77C41" w:rsidRPr="00A77C41" w:rsidRDefault="00A77C41" w:rsidP="00A77C41">
      <w:pPr>
        <w:widowControl w:val="0"/>
        <w:autoSpaceDE w:val="0"/>
        <w:autoSpaceDN w:val="0"/>
        <w:adjustRightInd w:val="0"/>
        <w:rPr>
          <w:rFonts w:ascii="Times New Roman" w:hAnsi="Times New Roman" w:cs="Times New Roman"/>
          <w:lang w:val="en-US"/>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1"/>
        <w:gridCol w:w="2463"/>
        <w:gridCol w:w="1805"/>
        <w:gridCol w:w="1805"/>
        <w:gridCol w:w="1805"/>
      </w:tblGrid>
      <w:tr w:rsidR="00A77C41" w:rsidRPr="00A77C41" w14:paraId="6AF03525" w14:textId="77777777">
        <w:tblPrEx>
          <w:tblCellMar>
            <w:top w:w="0" w:type="dxa"/>
            <w:bottom w:w="0" w:type="dxa"/>
          </w:tblCellMar>
        </w:tblPrEx>
        <w:trPr>
          <w:cantSplit/>
        </w:trPr>
        <w:tc>
          <w:tcPr>
            <w:tcW w:w="9885" w:type="dxa"/>
            <w:gridSpan w:val="5"/>
            <w:tcBorders>
              <w:top w:val="nil"/>
              <w:left w:val="nil"/>
              <w:bottom w:val="nil"/>
              <w:right w:val="nil"/>
            </w:tcBorders>
            <w:shd w:val="clear" w:color="auto" w:fill="FFFFFF"/>
          </w:tcPr>
          <w:p w14:paraId="44F44B0E" w14:textId="77777777" w:rsidR="00A77C41" w:rsidRPr="00A77C41" w:rsidRDefault="00A77C41" w:rsidP="00A77C41">
            <w:pPr>
              <w:widowControl w:val="0"/>
              <w:autoSpaceDE w:val="0"/>
              <w:autoSpaceDN w:val="0"/>
              <w:adjustRightInd w:val="0"/>
              <w:spacing w:line="320" w:lineRule="atLeast"/>
              <w:ind w:left="60" w:right="60"/>
              <w:jc w:val="center"/>
              <w:rPr>
                <w:rFonts w:ascii="Arial" w:hAnsi="Arial" w:cs="Arial"/>
                <w:color w:val="000000"/>
                <w:lang w:val="en-US"/>
              </w:rPr>
            </w:pPr>
            <w:r w:rsidRPr="00A77C41">
              <w:rPr>
                <w:rFonts w:ascii="Arial" w:hAnsi="Arial" w:cs="Arial"/>
                <w:b/>
                <w:bCs/>
                <w:color w:val="000000"/>
                <w:lang w:val="en-US"/>
              </w:rPr>
              <w:t>Correlations</w:t>
            </w:r>
          </w:p>
        </w:tc>
      </w:tr>
      <w:tr w:rsidR="00A77C41" w:rsidRPr="00A77C41" w14:paraId="0AF3C699" w14:textId="77777777">
        <w:tblPrEx>
          <w:tblCellMar>
            <w:top w:w="0" w:type="dxa"/>
            <w:bottom w:w="0" w:type="dxa"/>
          </w:tblCellMar>
        </w:tblPrEx>
        <w:trPr>
          <w:cantSplit/>
        </w:trPr>
        <w:tc>
          <w:tcPr>
            <w:tcW w:w="4473" w:type="dxa"/>
            <w:gridSpan w:val="2"/>
            <w:tcBorders>
              <w:top w:val="single" w:sz="16" w:space="0" w:color="000000"/>
              <w:left w:val="single" w:sz="16" w:space="0" w:color="000000"/>
              <w:bottom w:val="single" w:sz="16" w:space="0" w:color="000000"/>
              <w:right w:val="nil"/>
            </w:tcBorders>
            <w:shd w:val="clear" w:color="auto" w:fill="FFFFFF"/>
          </w:tcPr>
          <w:p w14:paraId="1C33BD36"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p>
        </w:tc>
        <w:tc>
          <w:tcPr>
            <w:tcW w:w="1804" w:type="dxa"/>
            <w:tcBorders>
              <w:top w:val="single" w:sz="16" w:space="0" w:color="000000"/>
              <w:left w:val="single" w:sz="16" w:space="0" w:color="000000"/>
              <w:bottom w:val="single" w:sz="16" w:space="0" w:color="000000"/>
            </w:tcBorders>
            <w:shd w:val="clear" w:color="auto" w:fill="FFFFFF"/>
          </w:tcPr>
          <w:p w14:paraId="07EE8255" w14:textId="77777777" w:rsidR="00A77C41" w:rsidRPr="00A77C41" w:rsidRDefault="00A77C41" w:rsidP="00A77C41">
            <w:pPr>
              <w:widowControl w:val="0"/>
              <w:autoSpaceDE w:val="0"/>
              <w:autoSpaceDN w:val="0"/>
              <w:adjustRightInd w:val="0"/>
              <w:spacing w:line="320" w:lineRule="atLeast"/>
              <w:ind w:left="60" w:right="60"/>
              <w:jc w:val="center"/>
              <w:rPr>
                <w:rFonts w:ascii="Arial" w:hAnsi="Arial" w:cs="Arial"/>
                <w:color w:val="000000"/>
                <w:lang w:val="en-US"/>
              </w:rPr>
            </w:pPr>
            <w:r w:rsidRPr="00A77C41">
              <w:rPr>
                <w:rFonts w:ascii="Arial" w:hAnsi="Arial" w:cs="Arial"/>
                <w:color w:val="000000"/>
                <w:lang w:val="en-US"/>
              </w:rPr>
              <w:t>AKQ16TotalPre</w:t>
            </w:r>
          </w:p>
        </w:tc>
        <w:tc>
          <w:tcPr>
            <w:tcW w:w="1804" w:type="dxa"/>
            <w:tcBorders>
              <w:top w:val="single" w:sz="16" w:space="0" w:color="000000"/>
              <w:bottom w:val="single" w:sz="16" w:space="0" w:color="000000"/>
            </w:tcBorders>
            <w:shd w:val="clear" w:color="auto" w:fill="FFFFFF"/>
          </w:tcPr>
          <w:p w14:paraId="640AB5D1" w14:textId="77777777" w:rsidR="00A77C41" w:rsidRPr="00A77C41" w:rsidRDefault="00A77C41" w:rsidP="00A77C41">
            <w:pPr>
              <w:widowControl w:val="0"/>
              <w:autoSpaceDE w:val="0"/>
              <w:autoSpaceDN w:val="0"/>
              <w:adjustRightInd w:val="0"/>
              <w:spacing w:line="320" w:lineRule="atLeast"/>
              <w:ind w:left="60" w:right="60"/>
              <w:jc w:val="center"/>
              <w:rPr>
                <w:rFonts w:ascii="Arial" w:hAnsi="Arial" w:cs="Arial"/>
                <w:color w:val="000000"/>
                <w:lang w:val="en-US"/>
              </w:rPr>
            </w:pPr>
            <w:r w:rsidRPr="00A77C41">
              <w:rPr>
                <w:rFonts w:ascii="Arial" w:hAnsi="Arial" w:cs="Arial"/>
                <w:color w:val="000000"/>
                <w:lang w:val="en-US"/>
              </w:rPr>
              <w:t>AKQ9TotalPre</w:t>
            </w:r>
          </w:p>
        </w:tc>
        <w:tc>
          <w:tcPr>
            <w:tcW w:w="1804" w:type="dxa"/>
            <w:tcBorders>
              <w:top w:val="single" w:sz="16" w:space="0" w:color="000000"/>
              <w:bottom w:val="single" w:sz="16" w:space="0" w:color="000000"/>
              <w:right w:val="single" w:sz="16" w:space="0" w:color="000000"/>
            </w:tcBorders>
            <w:shd w:val="clear" w:color="auto" w:fill="FFFFFF"/>
          </w:tcPr>
          <w:p w14:paraId="09EE02F2" w14:textId="77777777" w:rsidR="00A77C41" w:rsidRPr="00A77C41" w:rsidRDefault="00A77C41" w:rsidP="00A77C41">
            <w:pPr>
              <w:widowControl w:val="0"/>
              <w:autoSpaceDE w:val="0"/>
              <w:autoSpaceDN w:val="0"/>
              <w:adjustRightInd w:val="0"/>
              <w:spacing w:line="320" w:lineRule="atLeast"/>
              <w:ind w:left="60" w:right="60"/>
              <w:jc w:val="center"/>
              <w:rPr>
                <w:rFonts w:ascii="Arial" w:hAnsi="Arial" w:cs="Arial"/>
                <w:color w:val="000000"/>
                <w:lang w:val="en-US"/>
              </w:rPr>
            </w:pPr>
            <w:r w:rsidRPr="00A77C41">
              <w:rPr>
                <w:rFonts w:ascii="Arial" w:hAnsi="Arial" w:cs="Arial"/>
                <w:color w:val="000000"/>
                <w:lang w:val="en-US"/>
              </w:rPr>
              <w:t>AKQ7TotalPre</w:t>
            </w:r>
          </w:p>
        </w:tc>
      </w:tr>
      <w:tr w:rsidR="00A77C41" w:rsidRPr="00A77C41" w14:paraId="26AAC677" w14:textId="77777777">
        <w:tblPrEx>
          <w:tblCellMar>
            <w:top w:w="0" w:type="dxa"/>
            <w:bottom w:w="0" w:type="dxa"/>
          </w:tblCellMar>
        </w:tblPrEx>
        <w:trPr>
          <w:cantSplit/>
        </w:trPr>
        <w:tc>
          <w:tcPr>
            <w:tcW w:w="2011" w:type="dxa"/>
            <w:vMerge w:val="restart"/>
            <w:tcBorders>
              <w:top w:val="single" w:sz="16" w:space="0" w:color="000000"/>
              <w:left w:val="single" w:sz="16" w:space="0" w:color="000000"/>
              <w:bottom w:val="nil"/>
              <w:right w:val="nil"/>
            </w:tcBorders>
            <w:shd w:val="clear" w:color="auto" w:fill="FFFFFF"/>
            <w:vAlign w:val="center"/>
          </w:tcPr>
          <w:p w14:paraId="45169667"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AKQ16TotalPre</w:t>
            </w:r>
          </w:p>
        </w:tc>
        <w:tc>
          <w:tcPr>
            <w:tcW w:w="2462" w:type="dxa"/>
            <w:tcBorders>
              <w:top w:val="single" w:sz="16" w:space="0" w:color="000000"/>
              <w:left w:val="nil"/>
              <w:bottom w:val="nil"/>
              <w:right w:val="single" w:sz="16" w:space="0" w:color="000000"/>
            </w:tcBorders>
            <w:shd w:val="clear" w:color="auto" w:fill="FFFFFF"/>
            <w:vAlign w:val="center"/>
          </w:tcPr>
          <w:p w14:paraId="0E94B773"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Pearson Correlation</w:t>
            </w:r>
          </w:p>
        </w:tc>
        <w:tc>
          <w:tcPr>
            <w:tcW w:w="1804" w:type="dxa"/>
            <w:tcBorders>
              <w:top w:val="single" w:sz="16" w:space="0" w:color="000000"/>
              <w:left w:val="single" w:sz="16" w:space="0" w:color="000000"/>
              <w:bottom w:val="nil"/>
            </w:tcBorders>
            <w:shd w:val="clear" w:color="auto" w:fill="FFFFFF"/>
            <w:vAlign w:val="center"/>
          </w:tcPr>
          <w:p w14:paraId="7A4E7BEF"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1</w:t>
            </w:r>
          </w:p>
        </w:tc>
        <w:tc>
          <w:tcPr>
            <w:tcW w:w="1804" w:type="dxa"/>
            <w:tcBorders>
              <w:top w:val="single" w:sz="16" w:space="0" w:color="000000"/>
              <w:bottom w:val="nil"/>
            </w:tcBorders>
            <w:shd w:val="clear" w:color="auto" w:fill="FFFFFF"/>
            <w:vAlign w:val="center"/>
          </w:tcPr>
          <w:p w14:paraId="2FF572C4"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.905</w:t>
            </w:r>
            <w:r w:rsidRPr="00A77C41">
              <w:rPr>
                <w:rFonts w:ascii="Arial" w:hAnsi="Arial" w:cs="Arial"/>
                <w:color w:val="000000"/>
                <w:vertAlign w:val="superscript"/>
                <w:lang w:val="en-US"/>
              </w:rPr>
              <w:t>**</w:t>
            </w:r>
          </w:p>
        </w:tc>
        <w:tc>
          <w:tcPr>
            <w:tcW w:w="1804" w:type="dxa"/>
            <w:tcBorders>
              <w:top w:val="single" w:sz="16" w:space="0" w:color="000000"/>
              <w:bottom w:val="nil"/>
              <w:right w:val="single" w:sz="16" w:space="0" w:color="000000"/>
            </w:tcBorders>
            <w:shd w:val="clear" w:color="auto" w:fill="FFFFFF"/>
            <w:vAlign w:val="center"/>
          </w:tcPr>
          <w:p w14:paraId="76409541"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.868</w:t>
            </w:r>
            <w:r w:rsidRPr="00A77C41">
              <w:rPr>
                <w:rFonts w:ascii="Arial" w:hAnsi="Arial" w:cs="Arial"/>
                <w:color w:val="000000"/>
                <w:vertAlign w:val="superscript"/>
                <w:lang w:val="en-US"/>
              </w:rPr>
              <w:t>**</w:t>
            </w:r>
          </w:p>
        </w:tc>
      </w:tr>
      <w:tr w:rsidR="00A77C41" w:rsidRPr="00A77C41" w14:paraId="04CEAC87" w14:textId="77777777">
        <w:tblPrEx>
          <w:tblCellMar>
            <w:top w:w="0" w:type="dxa"/>
            <w:bottom w:w="0" w:type="dxa"/>
          </w:tblCellMar>
        </w:tblPrEx>
        <w:trPr>
          <w:cantSplit/>
        </w:trPr>
        <w:tc>
          <w:tcPr>
            <w:tcW w:w="2011" w:type="dxa"/>
            <w:vMerge/>
            <w:tcBorders>
              <w:top w:val="single" w:sz="16" w:space="0" w:color="000000"/>
              <w:left w:val="single" w:sz="16" w:space="0" w:color="000000"/>
              <w:bottom w:val="nil"/>
              <w:right w:val="nil"/>
            </w:tcBorders>
            <w:shd w:val="clear" w:color="auto" w:fill="FFFFFF"/>
            <w:vAlign w:val="center"/>
          </w:tcPr>
          <w:p w14:paraId="008C93C8" w14:textId="77777777" w:rsidR="00A77C41" w:rsidRPr="00A77C41" w:rsidRDefault="00A77C41" w:rsidP="00A77C41">
            <w:pPr>
              <w:widowControl w:val="0"/>
              <w:autoSpaceDE w:val="0"/>
              <w:autoSpaceDN w:val="0"/>
              <w:adjustRightInd w:val="0"/>
              <w:rPr>
                <w:rFonts w:ascii="Arial" w:hAnsi="Arial" w:cs="Arial"/>
                <w:color w:val="000000"/>
                <w:lang w:val="en-US"/>
              </w:rPr>
            </w:pPr>
          </w:p>
        </w:tc>
        <w:tc>
          <w:tcPr>
            <w:tcW w:w="2462" w:type="dxa"/>
            <w:tcBorders>
              <w:top w:val="nil"/>
              <w:left w:val="nil"/>
              <w:bottom w:val="nil"/>
              <w:right w:val="single" w:sz="16" w:space="0" w:color="000000"/>
            </w:tcBorders>
            <w:shd w:val="clear" w:color="auto" w:fill="FFFFFF"/>
            <w:vAlign w:val="center"/>
          </w:tcPr>
          <w:p w14:paraId="2C0E1D40"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Sig. (2-tailed)</w:t>
            </w:r>
          </w:p>
        </w:tc>
        <w:tc>
          <w:tcPr>
            <w:tcW w:w="1804" w:type="dxa"/>
            <w:tcBorders>
              <w:top w:val="nil"/>
              <w:left w:val="single" w:sz="16" w:space="0" w:color="000000"/>
              <w:bottom w:val="nil"/>
            </w:tcBorders>
            <w:shd w:val="clear" w:color="auto" w:fill="FFFFFF"/>
          </w:tcPr>
          <w:p w14:paraId="3484DF91" w14:textId="77777777" w:rsidR="00A77C41" w:rsidRPr="00A77C41" w:rsidRDefault="00A77C41" w:rsidP="00A77C41">
            <w:pPr>
              <w:widowControl w:val="0"/>
              <w:autoSpaceDE w:val="0"/>
              <w:autoSpaceDN w:val="0"/>
              <w:adjustRightInd w:val="0"/>
              <w:rPr>
                <w:rFonts w:ascii="Times New Roman" w:hAnsi="Times New Roman" w:cs="Times New Roman"/>
                <w:lang w:val="en-US"/>
              </w:rPr>
            </w:pPr>
          </w:p>
        </w:tc>
        <w:tc>
          <w:tcPr>
            <w:tcW w:w="1804" w:type="dxa"/>
            <w:tcBorders>
              <w:top w:val="nil"/>
              <w:bottom w:val="nil"/>
            </w:tcBorders>
            <w:shd w:val="clear" w:color="auto" w:fill="FFFFFF"/>
            <w:vAlign w:val="center"/>
          </w:tcPr>
          <w:p w14:paraId="68818F4F"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c>
          <w:tcPr>
            <w:tcW w:w="1804" w:type="dxa"/>
            <w:tcBorders>
              <w:top w:val="nil"/>
              <w:bottom w:val="nil"/>
              <w:right w:val="single" w:sz="16" w:space="0" w:color="000000"/>
            </w:tcBorders>
            <w:shd w:val="clear" w:color="auto" w:fill="FFFFFF"/>
            <w:vAlign w:val="center"/>
          </w:tcPr>
          <w:p w14:paraId="4D63B2C9"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r>
      <w:tr w:rsidR="00A77C41" w:rsidRPr="00A77C41" w14:paraId="7A1483BA" w14:textId="77777777">
        <w:tblPrEx>
          <w:tblCellMar>
            <w:top w:w="0" w:type="dxa"/>
            <w:bottom w:w="0" w:type="dxa"/>
          </w:tblCellMar>
        </w:tblPrEx>
        <w:trPr>
          <w:cantSplit/>
        </w:trPr>
        <w:tc>
          <w:tcPr>
            <w:tcW w:w="2011" w:type="dxa"/>
            <w:vMerge/>
            <w:tcBorders>
              <w:top w:val="single" w:sz="16" w:space="0" w:color="000000"/>
              <w:left w:val="single" w:sz="16" w:space="0" w:color="000000"/>
              <w:bottom w:val="nil"/>
              <w:right w:val="nil"/>
            </w:tcBorders>
            <w:shd w:val="clear" w:color="auto" w:fill="FFFFFF"/>
            <w:vAlign w:val="center"/>
          </w:tcPr>
          <w:p w14:paraId="07BD72EA" w14:textId="77777777" w:rsidR="00A77C41" w:rsidRPr="00A77C41" w:rsidRDefault="00A77C41" w:rsidP="00A77C41">
            <w:pPr>
              <w:widowControl w:val="0"/>
              <w:autoSpaceDE w:val="0"/>
              <w:autoSpaceDN w:val="0"/>
              <w:adjustRightInd w:val="0"/>
              <w:rPr>
                <w:rFonts w:ascii="Arial" w:hAnsi="Arial" w:cs="Arial"/>
                <w:color w:val="000000"/>
                <w:lang w:val="en-US"/>
              </w:rPr>
            </w:pPr>
          </w:p>
        </w:tc>
        <w:tc>
          <w:tcPr>
            <w:tcW w:w="2462" w:type="dxa"/>
            <w:tcBorders>
              <w:top w:val="nil"/>
              <w:left w:val="nil"/>
              <w:bottom w:val="nil"/>
              <w:right w:val="single" w:sz="16" w:space="0" w:color="000000"/>
            </w:tcBorders>
            <w:shd w:val="clear" w:color="auto" w:fill="FFFFFF"/>
            <w:vAlign w:val="center"/>
          </w:tcPr>
          <w:p w14:paraId="09EE3382"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N</w:t>
            </w:r>
          </w:p>
        </w:tc>
        <w:tc>
          <w:tcPr>
            <w:tcW w:w="1804" w:type="dxa"/>
            <w:tcBorders>
              <w:top w:val="nil"/>
              <w:left w:val="single" w:sz="16" w:space="0" w:color="000000"/>
              <w:bottom w:val="nil"/>
            </w:tcBorders>
            <w:shd w:val="clear" w:color="auto" w:fill="FFFFFF"/>
            <w:vAlign w:val="center"/>
          </w:tcPr>
          <w:p w14:paraId="123AB40F"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nil"/>
            </w:tcBorders>
            <w:shd w:val="clear" w:color="auto" w:fill="FFFFFF"/>
            <w:vAlign w:val="center"/>
          </w:tcPr>
          <w:p w14:paraId="711A4EE8"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nil"/>
              <w:right w:val="single" w:sz="16" w:space="0" w:color="000000"/>
            </w:tcBorders>
            <w:shd w:val="clear" w:color="auto" w:fill="FFFFFF"/>
            <w:vAlign w:val="center"/>
          </w:tcPr>
          <w:p w14:paraId="1952019C"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r>
      <w:tr w:rsidR="00A77C41" w:rsidRPr="00A77C41" w14:paraId="73ECF1F8" w14:textId="77777777">
        <w:tblPrEx>
          <w:tblCellMar>
            <w:top w:w="0" w:type="dxa"/>
            <w:bottom w:w="0" w:type="dxa"/>
          </w:tblCellMar>
        </w:tblPrEx>
        <w:trPr>
          <w:cantSplit/>
        </w:trPr>
        <w:tc>
          <w:tcPr>
            <w:tcW w:w="2011" w:type="dxa"/>
            <w:vMerge w:val="restart"/>
            <w:tcBorders>
              <w:top w:val="nil"/>
              <w:left w:val="single" w:sz="16" w:space="0" w:color="000000"/>
              <w:bottom w:val="nil"/>
              <w:right w:val="nil"/>
            </w:tcBorders>
            <w:shd w:val="clear" w:color="auto" w:fill="FFFFFF"/>
            <w:vAlign w:val="center"/>
          </w:tcPr>
          <w:p w14:paraId="000E7068"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AKQ9TotalPre</w:t>
            </w:r>
          </w:p>
        </w:tc>
        <w:tc>
          <w:tcPr>
            <w:tcW w:w="2462" w:type="dxa"/>
            <w:tcBorders>
              <w:top w:val="nil"/>
              <w:left w:val="nil"/>
              <w:bottom w:val="nil"/>
              <w:right w:val="single" w:sz="16" w:space="0" w:color="000000"/>
            </w:tcBorders>
            <w:shd w:val="clear" w:color="auto" w:fill="FFFFFF"/>
            <w:vAlign w:val="center"/>
          </w:tcPr>
          <w:p w14:paraId="44FB06BE"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Pearson Correlation</w:t>
            </w:r>
          </w:p>
        </w:tc>
        <w:tc>
          <w:tcPr>
            <w:tcW w:w="1804" w:type="dxa"/>
            <w:tcBorders>
              <w:top w:val="nil"/>
              <w:left w:val="single" w:sz="16" w:space="0" w:color="000000"/>
              <w:bottom w:val="nil"/>
            </w:tcBorders>
            <w:shd w:val="clear" w:color="auto" w:fill="FFFFFF"/>
            <w:vAlign w:val="center"/>
          </w:tcPr>
          <w:p w14:paraId="6D3E935E"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.905</w:t>
            </w:r>
            <w:r w:rsidRPr="00A77C41">
              <w:rPr>
                <w:rFonts w:ascii="Arial" w:hAnsi="Arial" w:cs="Arial"/>
                <w:color w:val="000000"/>
                <w:vertAlign w:val="superscript"/>
                <w:lang w:val="en-US"/>
              </w:rPr>
              <w:t>**</w:t>
            </w:r>
          </w:p>
        </w:tc>
        <w:tc>
          <w:tcPr>
            <w:tcW w:w="1804" w:type="dxa"/>
            <w:tcBorders>
              <w:top w:val="nil"/>
              <w:bottom w:val="nil"/>
            </w:tcBorders>
            <w:shd w:val="clear" w:color="auto" w:fill="FFFFFF"/>
            <w:vAlign w:val="center"/>
          </w:tcPr>
          <w:p w14:paraId="14A87DA7"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1</w:t>
            </w:r>
          </w:p>
        </w:tc>
        <w:tc>
          <w:tcPr>
            <w:tcW w:w="1804" w:type="dxa"/>
            <w:tcBorders>
              <w:top w:val="nil"/>
              <w:bottom w:val="nil"/>
              <w:right w:val="single" w:sz="16" w:space="0" w:color="000000"/>
            </w:tcBorders>
            <w:shd w:val="clear" w:color="auto" w:fill="FFFFFF"/>
            <w:vAlign w:val="center"/>
          </w:tcPr>
          <w:p w14:paraId="1EE936ED"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.958</w:t>
            </w:r>
            <w:r w:rsidRPr="00A77C41">
              <w:rPr>
                <w:rFonts w:ascii="Arial" w:hAnsi="Arial" w:cs="Arial"/>
                <w:color w:val="000000"/>
                <w:vertAlign w:val="superscript"/>
                <w:lang w:val="en-US"/>
              </w:rPr>
              <w:t>**</w:t>
            </w:r>
          </w:p>
        </w:tc>
      </w:tr>
      <w:tr w:rsidR="00A77C41" w:rsidRPr="00A77C41" w14:paraId="43368561" w14:textId="77777777">
        <w:tblPrEx>
          <w:tblCellMar>
            <w:top w:w="0" w:type="dxa"/>
            <w:bottom w:w="0" w:type="dxa"/>
          </w:tblCellMar>
        </w:tblPrEx>
        <w:trPr>
          <w:cantSplit/>
        </w:trPr>
        <w:tc>
          <w:tcPr>
            <w:tcW w:w="2011" w:type="dxa"/>
            <w:vMerge/>
            <w:tcBorders>
              <w:top w:val="nil"/>
              <w:left w:val="single" w:sz="16" w:space="0" w:color="000000"/>
              <w:bottom w:val="nil"/>
              <w:right w:val="nil"/>
            </w:tcBorders>
            <w:shd w:val="clear" w:color="auto" w:fill="FFFFFF"/>
            <w:vAlign w:val="center"/>
          </w:tcPr>
          <w:p w14:paraId="640BA90F" w14:textId="77777777" w:rsidR="00A77C41" w:rsidRPr="00A77C41" w:rsidRDefault="00A77C41" w:rsidP="00A77C41">
            <w:pPr>
              <w:widowControl w:val="0"/>
              <w:autoSpaceDE w:val="0"/>
              <w:autoSpaceDN w:val="0"/>
              <w:adjustRightInd w:val="0"/>
              <w:rPr>
                <w:rFonts w:ascii="Arial" w:hAnsi="Arial" w:cs="Arial"/>
                <w:color w:val="000000"/>
                <w:lang w:val="en-US"/>
              </w:rPr>
            </w:pPr>
          </w:p>
        </w:tc>
        <w:tc>
          <w:tcPr>
            <w:tcW w:w="2462" w:type="dxa"/>
            <w:tcBorders>
              <w:top w:val="nil"/>
              <w:left w:val="nil"/>
              <w:bottom w:val="nil"/>
              <w:right w:val="single" w:sz="16" w:space="0" w:color="000000"/>
            </w:tcBorders>
            <w:shd w:val="clear" w:color="auto" w:fill="FFFFFF"/>
            <w:vAlign w:val="center"/>
          </w:tcPr>
          <w:p w14:paraId="2E6188EE"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Sig. (2-tailed)</w:t>
            </w:r>
          </w:p>
        </w:tc>
        <w:tc>
          <w:tcPr>
            <w:tcW w:w="1804" w:type="dxa"/>
            <w:tcBorders>
              <w:top w:val="nil"/>
              <w:left w:val="single" w:sz="16" w:space="0" w:color="000000"/>
              <w:bottom w:val="nil"/>
            </w:tcBorders>
            <w:shd w:val="clear" w:color="auto" w:fill="FFFFFF"/>
            <w:vAlign w:val="center"/>
          </w:tcPr>
          <w:p w14:paraId="6ECEDC30"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c>
          <w:tcPr>
            <w:tcW w:w="1804" w:type="dxa"/>
            <w:tcBorders>
              <w:top w:val="nil"/>
              <w:bottom w:val="nil"/>
            </w:tcBorders>
            <w:shd w:val="clear" w:color="auto" w:fill="FFFFFF"/>
          </w:tcPr>
          <w:p w14:paraId="10E21374" w14:textId="77777777" w:rsidR="00A77C41" w:rsidRPr="00A77C41" w:rsidRDefault="00A77C41" w:rsidP="00A77C41">
            <w:pPr>
              <w:widowControl w:val="0"/>
              <w:autoSpaceDE w:val="0"/>
              <w:autoSpaceDN w:val="0"/>
              <w:adjustRightInd w:val="0"/>
              <w:rPr>
                <w:rFonts w:ascii="Times New Roman" w:hAnsi="Times New Roman" w:cs="Times New Roman"/>
                <w:lang w:val="en-US"/>
              </w:rPr>
            </w:pPr>
          </w:p>
        </w:tc>
        <w:tc>
          <w:tcPr>
            <w:tcW w:w="1804" w:type="dxa"/>
            <w:tcBorders>
              <w:top w:val="nil"/>
              <w:bottom w:val="nil"/>
              <w:right w:val="single" w:sz="16" w:space="0" w:color="000000"/>
            </w:tcBorders>
            <w:shd w:val="clear" w:color="auto" w:fill="FFFFFF"/>
            <w:vAlign w:val="center"/>
          </w:tcPr>
          <w:p w14:paraId="4C10FFEA"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r>
      <w:tr w:rsidR="00A77C41" w:rsidRPr="00A77C41" w14:paraId="58FB60FB" w14:textId="77777777">
        <w:tblPrEx>
          <w:tblCellMar>
            <w:top w:w="0" w:type="dxa"/>
            <w:bottom w:w="0" w:type="dxa"/>
          </w:tblCellMar>
        </w:tblPrEx>
        <w:trPr>
          <w:cantSplit/>
        </w:trPr>
        <w:tc>
          <w:tcPr>
            <w:tcW w:w="2011" w:type="dxa"/>
            <w:vMerge/>
            <w:tcBorders>
              <w:top w:val="nil"/>
              <w:left w:val="single" w:sz="16" w:space="0" w:color="000000"/>
              <w:bottom w:val="nil"/>
              <w:right w:val="nil"/>
            </w:tcBorders>
            <w:shd w:val="clear" w:color="auto" w:fill="FFFFFF"/>
            <w:vAlign w:val="center"/>
          </w:tcPr>
          <w:p w14:paraId="1DA7BE1F" w14:textId="77777777" w:rsidR="00A77C41" w:rsidRPr="00A77C41" w:rsidRDefault="00A77C41" w:rsidP="00A77C41">
            <w:pPr>
              <w:widowControl w:val="0"/>
              <w:autoSpaceDE w:val="0"/>
              <w:autoSpaceDN w:val="0"/>
              <w:adjustRightInd w:val="0"/>
              <w:rPr>
                <w:rFonts w:ascii="Arial" w:hAnsi="Arial" w:cs="Arial"/>
                <w:color w:val="000000"/>
                <w:lang w:val="en-US"/>
              </w:rPr>
            </w:pPr>
          </w:p>
        </w:tc>
        <w:tc>
          <w:tcPr>
            <w:tcW w:w="2462" w:type="dxa"/>
            <w:tcBorders>
              <w:top w:val="nil"/>
              <w:left w:val="nil"/>
              <w:bottom w:val="nil"/>
              <w:right w:val="single" w:sz="16" w:space="0" w:color="000000"/>
            </w:tcBorders>
            <w:shd w:val="clear" w:color="auto" w:fill="FFFFFF"/>
            <w:vAlign w:val="center"/>
          </w:tcPr>
          <w:p w14:paraId="4735639C"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N</w:t>
            </w:r>
          </w:p>
        </w:tc>
        <w:tc>
          <w:tcPr>
            <w:tcW w:w="1804" w:type="dxa"/>
            <w:tcBorders>
              <w:top w:val="nil"/>
              <w:left w:val="single" w:sz="16" w:space="0" w:color="000000"/>
              <w:bottom w:val="nil"/>
            </w:tcBorders>
            <w:shd w:val="clear" w:color="auto" w:fill="FFFFFF"/>
            <w:vAlign w:val="center"/>
          </w:tcPr>
          <w:p w14:paraId="663B21EC"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nil"/>
            </w:tcBorders>
            <w:shd w:val="clear" w:color="auto" w:fill="FFFFFF"/>
            <w:vAlign w:val="center"/>
          </w:tcPr>
          <w:p w14:paraId="05915B2A"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nil"/>
              <w:right w:val="single" w:sz="16" w:space="0" w:color="000000"/>
            </w:tcBorders>
            <w:shd w:val="clear" w:color="auto" w:fill="FFFFFF"/>
            <w:vAlign w:val="center"/>
          </w:tcPr>
          <w:p w14:paraId="34631A79"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r>
      <w:tr w:rsidR="00A77C41" w:rsidRPr="00A77C41" w14:paraId="09B626C2" w14:textId="77777777">
        <w:tblPrEx>
          <w:tblCellMar>
            <w:top w:w="0" w:type="dxa"/>
            <w:bottom w:w="0" w:type="dxa"/>
          </w:tblCellMar>
        </w:tblPrEx>
        <w:trPr>
          <w:cantSplit/>
        </w:trPr>
        <w:tc>
          <w:tcPr>
            <w:tcW w:w="2011" w:type="dxa"/>
            <w:vMerge w:val="restart"/>
            <w:tcBorders>
              <w:top w:val="nil"/>
              <w:left w:val="single" w:sz="16" w:space="0" w:color="000000"/>
              <w:bottom w:val="single" w:sz="16" w:space="0" w:color="000000"/>
              <w:right w:val="nil"/>
            </w:tcBorders>
            <w:shd w:val="clear" w:color="auto" w:fill="FFFFFF"/>
            <w:vAlign w:val="center"/>
          </w:tcPr>
          <w:p w14:paraId="3EC472E5"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AKQ7TotalPre</w:t>
            </w:r>
          </w:p>
        </w:tc>
        <w:tc>
          <w:tcPr>
            <w:tcW w:w="2462" w:type="dxa"/>
            <w:tcBorders>
              <w:top w:val="nil"/>
              <w:left w:val="nil"/>
              <w:bottom w:val="nil"/>
              <w:right w:val="single" w:sz="16" w:space="0" w:color="000000"/>
            </w:tcBorders>
            <w:shd w:val="clear" w:color="auto" w:fill="FFFFFF"/>
            <w:vAlign w:val="center"/>
          </w:tcPr>
          <w:p w14:paraId="1178A2BF"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Pearson Correlation</w:t>
            </w:r>
          </w:p>
        </w:tc>
        <w:tc>
          <w:tcPr>
            <w:tcW w:w="1804" w:type="dxa"/>
            <w:tcBorders>
              <w:top w:val="nil"/>
              <w:left w:val="single" w:sz="16" w:space="0" w:color="000000"/>
              <w:bottom w:val="nil"/>
            </w:tcBorders>
            <w:shd w:val="clear" w:color="auto" w:fill="FFFFFF"/>
            <w:vAlign w:val="center"/>
          </w:tcPr>
          <w:p w14:paraId="5C082DE9"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.868</w:t>
            </w:r>
            <w:r w:rsidRPr="00A77C41">
              <w:rPr>
                <w:rFonts w:ascii="Arial" w:hAnsi="Arial" w:cs="Arial"/>
                <w:color w:val="000000"/>
                <w:vertAlign w:val="superscript"/>
                <w:lang w:val="en-US"/>
              </w:rPr>
              <w:t>**</w:t>
            </w:r>
          </w:p>
        </w:tc>
        <w:tc>
          <w:tcPr>
            <w:tcW w:w="1804" w:type="dxa"/>
            <w:tcBorders>
              <w:top w:val="nil"/>
              <w:bottom w:val="nil"/>
            </w:tcBorders>
            <w:shd w:val="clear" w:color="auto" w:fill="FFFFFF"/>
            <w:vAlign w:val="center"/>
          </w:tcPr>
          <w:p w14:paraId="40D62A26"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.958</w:t>
            </w:r>
            <w:r w:rsidRPr="00A77C41">
              <w:rPr>
                <w:rFonts w:ascii="Arial" w:hAnsi="Arial" w:cs="Arial"/>
                <w:color w:val="000000"/>
                <w:vertAlign w:val="superscript"/>
                <w:lang w:val="en-US"/>
              </w:rPr>
              <w:t>**</w:t>
            </w:r>
          </w:p>
        </w:tc>
        <w:tc>
          <w:tcPr>
            <w:tcW w:w="1804" w:type="dxa"/>
            <w:tcBorders>
              <w:top w:val="nil"/>
              <w:bottom w:val="nil"/>
              <w:right w:val="single" w:sz="16" w:space="0" w:color="000000"/>
            </w:tcBorders>
            <w:shd w:val="clear" w:color="auto" w:fill="FFFFFF"/>
            <w:vAlign w:val="center"/>
          </w:tcPr>
          <w:p w14:paraId="731BB9DC"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1</w:t>
            </w:r>
          </w:p>
        </w:tc>
      </w:tr>
      <w:tr w:rsidR="00A77C41" w:rsidRPr="00A77C41" w14:paraId="47D0290E" w14:textId="77777777">
        <w:tblPrEx>
          <w:tblCellMar>
            <w:top w:w="0" w:type="dxa"/>
            <w:bottom w:w="0" w:type="dxa"/>
          </w:tblCellMar>
        </w:tblPrEx>
        <w:trPr>
          <w:cantSplit/>
        </w:trPr>
        <w:tc>
          <w:tcPr>
            <w:tcW w:w="2011" w:type="dxa"/>
            <w:vMerge/>
            <w:tcBorders>
              <w:top w:val="nil"/>
              <w:left w:val="single" w:sz="16" w:space="0" w:color="000000"/>
              <w:bottom w:val="single" w:sz="16" w:space="0" w:color="000000"/>
              <w:right w:val="nil"/>
            </w:tcBorders>
            <w:shd w:val="clear" w:color="auto" w:fill="FFFFFF"/>
            <w:vAlign w:val="center"/>
          </w:tcPr>
          <w:p w14:paraId="2BF9A171" w14:textId="77777777" w:rsidR="00A77C41" w:rsidRPr="00A77C41" w:rsidRDefault="00A77C41" w:rsidP="00A77C41">
            <w:pPr>
              <w:widowControl w:val="0"/>
              <w:autoSpaceDE w:val="0"/>
              <w:autoSpaceDN w:val="0"/>
              <w:adjustRightInd w:val="0"/>
              <w:rPr>
                <w:rFonts w:ascii="Arial" w:hAnsi="Arial" w:cs="Arial"/>
                <w:color w:val="000000"/>
                <w:lang w:val="en-US"/>
              </w:rPr>
            </w:pPr>
          </w:p>
        </w:tc>
        <w:tc>
          <w:tcPr>
            <w:tcW w:w="2462" w:type="dxa"/>
            <w:tcBorders>
              <w:top w:val="nil"/>
              <w:left w:val="nil"/>
              <w:bottom w:val="nil"/>
              <w:right w:val="single" w:sz="16" w:space="0" w:color="000000"/>
            </w:tcBorders>
            <w:shd w:val="clear" w:color="auto" w:fill="FFFFFF"/>
            <w:vAlign w:val="center"/>
          </w:tcPr>
          <w:p w14:paraId="22B33209"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Sig. (2-tailed)</w:t>
            </w:r>
          </w:p>
        </w:tc>
        <w:tc>
          <w:tcPr>
            <w:tcW w:w="1804" w:type="dxa"/>
            <w:tcBorders>
              <w:top w:val="nil"/>
              <w:left w:val="single" w:sz="16" w:space="0" w:color="000000"/>
              <w:bottom w:val="nil"/>
            </w:tcBorders>
            <w:shd w:val="clear" w:color="auto" w:fill="FFFFFF"/>
            <w:vAlign w:val="center"/>
          </w:tcPr>
          <w:p w14:paraId="4F934FC5"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c>
          <w:tcPr>
            <w:tcW w:w="1804" w:type="dxa"/>
            <w:tcBorders>
              <w:top w:val="nil"/>
              <w:bottom w:val="nil"/>
            </w:tcBorders>
            <w:shd w:val="clear" w:color="auto" w:fill="FFFFFF"/>
            <w:vAlign w:val="center"/>
          </w:tcPr>
          <w:p w14:paraId="616823DD"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.000</w:t>
            </w:r>
          </w:p>
        </w:tc>
        <w:tc>
          <w:tcPr>
            <w:tcW w:w="1804" w:type="dxa"/>
            <w:tcBorders>
              <w:top w:val="nil"/>
              <w:bottom w:val="nil"/>
              <w:right w:val="single" w:sz="16" w:space="0" w:color="000000"/>
            </w:tcBorders>
            <w:shd w:val="clear" w:color="auto" w:fill="FFFFFF"/>
          </w:tcPr>
          <w:p w14:paraId="7334B351" w14:textId="77777777" w:rsidR="00A77C41" w:rsidRPr="00A77C41" w:rsidRDefault="00A77C41" w:rsidP="00A77C41">
            <w:pPr>
              <w:widowControl w:val="0"/>
              <w:autoSpaceDE w:val="0"/>
              <w:autoSpaceDN w:val="0"/>
              <w:adjustRightInd w:val="0"/>
              <w:rPr>
                <w:rFonts w:ascii="Times New Roman" w:hAnsi="Times New Roman" w:cs="Times New Roman"/>
                <w:lang w:val="en-US"/>
              </w:rPr>
            </w:pPr>
          </w:p>
        </w:tc>
      </w:tr>
      <w:tr w:rsidR="00A77C41" w:rsidRPr="00A77C41" w14:paraId="3B87C48A" w14:textId="77777777">
        <w:tblPrEx>
          <w:tblCellMar>
            <w:top w:w="0" w:type="dxa"/>
            <w:bottom w:w="0" w:type="dxa"/>
          </w:tblCellMar>
        </w:tblPrEx>
        <w:trPr>
          <w:cantSplit/>
        </w:trPr>
        <w:tc>
          <w:tcPr>
            <w:tcW w:w="2011" w:type="dxa"/>
            <w:vMerge/>
            <w:tcBorders>
              <w:top w:val="nil"/>
              <w:left w:val="single" w:sz="16" w:space="0" w:color="000000"/>
              <w:bottom w:val="single" w:sz="16" w:space="0" w:color="000000"/>
              <w:right w:val="nil"/>
            </w:tcBorders>
            <w:shd w:val="clear" w:color="auto" w:fill="FFFFFF"/>
            <w:vAlign w:val="center"/>
          </w:tcPr>
          <w:p w14:paraId="17C3D707" w14:textId="77777777" w:rsidR="00A77C41" w:rsidRPr="00A77C41" w:rsidRDefault="00A77C41" w:rsidP="00A77C41">
            <w:pPr>
              <w:widowControl w:val="0"/>
              <w:autoSpaceDE w:val="0"/>
              <w:autoSpaceDN w:val="0"/>
              <w:adjustRightInd w:val="0"/>
              <w:rPr>
                <w:rFonts w:ascii="Times New Roman" w:hAnsi="Times New Roman" w:cs="Times New Roman"/>
                <w:lang w:val="en-US"/>
              </w:rPr>
            </w:pPr>
          </w:p>
        </w:tc>
        <w:tc>
          <w:tcPr>
            <w:tcW w:w="2462" w:type="dxa"/>
            <w:tcBorders>
              <w:top w:val="nil"/>
              <w:left w:val="nil"/>
              <w:bottom w:val="single" w:sz="16" w:space="0" w:color="000000"/>
              <w:right w:val="single" w:sz="16" w:space="0" w:color="000000"/>
            </w:tcBorders>
            <w:shd w:val="clear" w:color="auto" w:fill="FFFFFF"/>
            <w:vAlign w:val="center"/>
          </w:tcPr>
          <w:p w14:paraId="4F1CF252"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N</w:t>
            </w:r>
          </w:p>
        </w:tc>
        <w:tc>
          <w:tcPr>
            <w:tcW w:w="1804" w:type="dxa"/>
            <w:tcBorders>
              <w:top w:val="nil"/>
              <w:left w:val="single" w:sz="16" w:space="0" w:color="000000"/>
              <w:bottom w:val="single" w:sz="16" w:space="0" w:color="000000"/>
            </w:tcBorders>
            <w:shd w:val="clear" w:color="auto" w:fill="FFFFFF"/>
            <w:vAlign w:val="center"/>
          </w:tcPr>
          <w:p w14:paraId="24891845"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single" w:sz="16" w:space="0" w:color="000000"/>
            </w:tcBorders>
            <w:shd w:val="clear" w:color="auto" w:fill="FFFFFF"/>
            <w:vAlign w:val="center"/>
          </w:tcPr>
          <w:p w14:paraId="3A74D8CC"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c>
          <w:tcPr>
            <w:tcW w:w="1804" w:type="dxa"/>
            <w:tcBorders>
              <w:top w:val="nil"/>
              <w:bottom w:val="single" w:sz="16" w:space="0" w:color="000000"/>
              <w:right w:val="single" w:sz="16" w:space="0" w:color="000000"/>
            </w:tcBorders>
            <w:shd w:val="clear" w:color="auto" w:fill="FFFFFF"/>
            <w:vAlign w:val="center"/>
          </w:tcPr>
          <w:p w14:paraId="2FADD9C2" w14:textId="77777777" w:rsidR="00A77C41" w:rsidRPr="00A77C41" w:rsidRDefault="00A77C41" w:rsidP="00A77C41">
            <w:pPr>
              <w:widowControl w:val="0"/>
              <w:autoSpaceDE w:val="0"/>
              <w:autoSpaceDN w:val="0"/>
              <w:adjustRightInd w:val="0"/>
              <w:spacing w:line="320" w:lineRule="atLeast"/>
              <w:ind w:left="60" w:right="60"/>
              <w:jc w:val="right"/>
              <w:rPr>
                <w:rFonts w:ascii="Arial" w:hAnsi="Arial" w:cs="Arial"/>
                <w:color w:val="000000"/>
                <w:lang w:val="en-US"/>
              </w:rPr>
            </w:pPr>
            <w:r w:rsidRPr="00A77C41">
              <w:rPr>
                <w:rFonts w:ascii="Arial" w:hAnsi="Arial" w:cs="Arial"/>
                <w:color w:val="000000"/>
                <w:lang w:val="en-US"/>
              </w:rPr>
              <w:t>212</w:t>
            </w:r>
          </w:p>
        </w:tc>
      </w:tr>
      <w:tr w:rsidR="00A77C41" w:rsidRPr="00A77C41" w14:paraId="2366EBC6" w14:textId="77777777">
        <w:tblPrEx>
          <w:tblCellMar>
            <w:top w:w="0" w:type="dxa"/>
            <w:bottom w:w="0" w:type="dxa"/>
          </w:tblCellMar>
        </w:tblPrEx>
        <w:trPr>
          <w:cantSplit/>
        </w:trPr>
        <w:tc>
          <w:tcPr>
            <w:tcW w:w="9885" w:type="dxa"/>
            <w:gridSpan w:val="5"/>
            <w:tcBorders>
              <w:top w:val="nil"/>
              <w:left w:val="nil"/>
              <w:bottom w:val="nil"/>
              <w:right w:val="nil"/>
            </w:tcBorders>
            <w:shd w:val="clear" w:color="auto" w:fill="FFFFFF"/>
          </w:tcPr>
          <w:p w14:paraId="628BAC89" w14:textId="77777777" w:rsidR="00A77C41" w:rsidRPr="00A77C41" w:rsidRDefault="00A77C41" w:rsidP="00A77C41">
            <w:pPr>
              <w:widowControl w:val="0"/>
              <w:autoSpaceDE w:val="0"/>
              <w:autoSpaceDN w:val="0"/>
              <w:adjustRightInd w:val="0"/>
              <w:spacing w:line="320" w:lineRule="atLeast"/>
              <w:ind w:left="60" w:right="60"/>
              <w:rPr>
                <w:rFonts w:ascii="Arial" w:hAnsi="Arial" w:cs="Arial"/>
                <w:color w:val="000000"/>
                <w:lang w:val="en-US"/>
              </w:rPr>
            </w:pPr>
            <w:r w:rsidRPr="00A77C41">
              <w:rPr>
                <w:rFonts w:ascii="Arial" w:hAnsi="Arial" w:cs="Arial"/>
                <w:color w:val="000000"/>
                <w:lang w:val="en-US"/>
              </w:rPr>
              <w:t>**. Correlation is significant at the 0.01 level (2-tailed).</w:t>
            </w:r>
          </w:p>
        </w:tc>
      </w:tr>
    </w:tbl>
    <w:p w14:paraId="3E6FC2E7" w14:textId="77777777" w:rsidR="00A77C41" w:rsidRPr="00A77C41" w:rsidRDefault="00A77C41" w:rsidP="00A77C41">
      <w:pPr>
        <w:widowControl w:val="0"/>
        <w:autoSpaceDE w:val="0"/>
        <w:autoSpaceDN w:val="0"/>
        <w:adjustRightInd w:val="0"/>
        <w:spacing w:line="400" w:lineRule="atLeast"/>
        <w:rPr>
          <w:rFonts w:ascii="Times New Roman" w:hAnsi="Times New Roman" w:cs="Times New Roman"/>
          <w:lang w:val="en-US"/>
        </w:rPr>
      </w:pPr>
    </w:p>
    <w:p w14:paraId="3FC2E9BA" w14:textId="503261EA" w:rsidR="002607B5" w:rsidRPr="00E37364" w:rsidRDefault="002607B5">
      <w:pPr>
        <w:rPr>
          <w:b/>
        </w:rPr>
      </w:pPr>
      <w:r w:rsidRPr="00E37364">
        <w:rPr>
          <w:b/>
        </w:rPr>
        <w:t>Conclusions</w:t>
      </w:r>
    </w:p>
    <w:p w14:paraId="338D563E" w14:textId="7362B9E3" w:rsidR="002607B5" w:rsidRPr="00E37364" w:rsidRDefault="002607B5">
      <w:r w:rsidRPr="00E37364">
        <w:t xml:space="preserve">The scale can be improved, either the 9 item or the 7 item solution is better than the 16 item across a number of parameters. </w:t>
      </w:r>
      <w:r w:rsidR="00E01EB7" w:rsidRPr="00E37364">
        <w:t>In deciding between the 9 and 7 item version here is how it breaks down</w:t>
      </w:r>
    </w:p>
    <w:p w14:paraId="0BAFD3F3" w14:textId="77777777" w:rsidR="00E01EB7" w:rsidRPr="00E37364" w:rsidRDefault="00E01EB7"/>
    <w:tbl>
      <w:tblPr>
        <w:tblStyle w:val="TableGrid"/>
        <w:tblW w:w="0" w:type="auto"/>
        <w:tblLook w:val="04A0" w:firstRow="1" w:lastRow="0" w:firstColumn="1" w:lastColumn="0" w:noHBand="0" w:noVBand="1"/>
      </w:tblPr>
      <w:tblGrid>
        <w:gridCol w:w="2547"/>
        <w:gridCol w:w="7903"/>
      </w:tblGrid>
      <w:tr w:rsidR="00E01EB7" w:rsidRPr="00E37364" w14:paraId="047A1012" w14:textId="77777777" w:rsidTr="00E01EB7">
        <w:tc>
          <w:tcPr>
            <w:tcW w:w="2547" w:type="dxa"/>
          </w:tcPr>
          <w:p w14:paraId="4EED04A6" w14:textId="0F000A58" w:rsidR="00E01EB7" w:rsidRPr="00E37364" w:rsidRDefault="00E01EB7">
            <w:r w:rsidRPr="00E37364">
              <w:t>Parameter</w:t>
            </w:r>
          </w:p>
        </w:tc>
        <w:tc>
          <w:tcPr>
            <w:tcW w:w="7903" w:type="dxa"/>
          </w:tcPr>
          <w:p w14:paraId="75D84272" w14:textId="2C8FBDE1" w:rsidR="00E01EB7" w:rsidRPr="00E37364" w:rsidRDefault="00E01EB7">
            <w:r w:rsidRPr="00E37364">
              <w:t>Result</w:t>
            </w:r>
          </w:p>
        </w:tc>
      </w:tr>
      <w:tr w:rsidR="00E01EB7" w:rsidRPr="00E37364" w14:paraId="120D44CC" w14:textId="77777777" w:rsidTr="00E01EB7">
        <w:tc>
          <w:tcPr>
            <w:tcW w:w="2547" w:type="dxa"/>
          </w:tcPr>
          <w:p w14:paraId="59C7315E" w14:textId="2174320A" w:rsidR="00E01EB7" w:rsidRPr="00E37364" w:rsidRDefault="00E01EB7">
            <w:r w:rsidRPr="00E37364">
              <w:t>IRT analysis</w:t>
            </w:r>
          </w:p>
        </w:tc>
        <w:tc>
          <w:tcPr>
            <w:tcW w:w="7903" w:type="dxa"/>
          </w:tcPr>
          <w:p w14:paraId="49BDD125" w14:textId="01B0602F" w:rsidR="00E01EB7" w:rsidRPr="00E37364" w:rsidRDefault="00E01EB7">
            <w:r w:rsidRPr="00E37364">
              <w:t xml:space="preserve">Nothing in it. </w:t>
            </w:r>
          </w:p>
        </w:tc>
      </w:tr>
      <w:tr w:rsidR="00E01EB7" w:rsidRPr="00E37364" w14:paraId="7867B281" w14:textId="77777777" w:rsidTr="00E01EB7">
        <w:tc>
          <w:tcPr>
            <w:tcW w:w="2547" w:type="dxa"/>
          </w:tcPr>
          <w:p w14:paraId="2214FD1C" w14:textId="6666A78A" w:rsidR="00E01EB7" w:rsidRPr="00E37364" w:rsidRDefault="00E01EB7">
            <w:r w:rsidRPr="00E37364">
              <w:t>Factor analysis</w:t>
            </w:r>
          </w:p>
        </w:tc>
        <w:tc>
          <w:tcPr>
            <w:tcW w:w="7903" w:type="dxa"/>
          </w:tcPr>
          <w:p w14:paraId="1A3EDB17" w14:textId="0B364962" w:rsidR="00E01EB7" w:rsidRPr="00E37364" w:rsidRDefault="00E01EB7">
            <w:r w:rsidRPr="00E37364">
              <w:t>Variance explained and item loadings favour the 9 item solution</w:t>
            </w:r>
          </w:p>
        </w:tc>
      </w:tr>
      <w:tr w:rsidR="00E01EB7" w:rsidRPr="00E37364" w14:paraId="56CE5558" w14:textId="77777777" w:rsidTr="00E01EB7">
        <w:tc>
          <w:tcPr>
            <w:tcW w:w="2547" w:type="dxa"/>
          </w:tcPr>
          <w:p w14:paraId="3D38050F" w14:textId="3CA9DC77" w:rsidR="00E01EB7" w:rsidRPr="00E37364" w:rsidRDefault="00E01EB7">
            <w:r w:rsidRPr="00E37364">
              <w:t>Alpha analysis</w:t>
            </w:r>
          </w:p>
        </w:tc>
        <w:tc>
          <w:tcPr>
            <w:tcW w:w="7903" w:type="dxa"/>
          </w:tcPr>
          <w:p w14:paraId="2926F694" w14:textId="5B7B8CFB" w:rsidR="00E01EB7" w:rsidRPr="00E37364" w:rsidRDefault="00E01EB7">
            <w:r w:rsidRPr="00E37364">
              <w:t>Favours 9 item solution</w:t>
            </w:r>
          </w:p>
        </w:tc>
      </w:tr>
      <w:tr w:rsidR="00E01EB7" w:rsidRPr="00E37364" w14:paraId="7EA753A0" w14:textId="77777777" w:rsidTr="00E01EB7">
        <w:tc>
          <w:tcPr>
            <w:tcW w:w="2547" w:type="dxa"/>
          </w:tcPr>
          <w:p w14:paraId="44ACF90B" w14:textId="7C15D48F" w:rsidR="00E01EB7" w:rsidRPr="00E37364" w:rsidRDefault="00E01EB7">
            <w:r w:rsidRPr="00E37364">
              <w:t>Sensitivity to training</w:t>
            </w:r>
          </w:p>
        </w:tc>
        <w:tc>
          <w:tcPr>
            <w:tcW w:w="7903" w:type="dxa"/>
          </w:tcPr>
          <w:p w14:paraId="3ADB004D" w14:textId="6C886CD4" w:rsidR="00E01EB7" w:rsidRPr="00E37364" w:rsidRDefault="00E01EB7">
            <w:r w:rsidRPr="00E37364">
              <w:t>Favours 9 item solution</w:t>
            </w:r>
          </w:p>
        </w:tc>
      </w:tr>
      <w:tr w:rsidR="00E01EB7" w:rsidRPr="00E37364" w14:paraId="517EC2AE" w14:textId="77777777" w:rsidTr="00E01EB7">
        <w:tc>
          <w:tcPr>
            <w:tcW w:w="2547" w:type="dxa"/>
          </w:tcPr>
          <w:p w14:paraId="7440102A" w14:textId="4E05FAE0" w:rsidR="00E01EB7" w:rsidRPr="00E37364" w:rsidRDefault="00E37364">
            <w:r w:rsidRPr="00E37364">
              <w:t>Convergent</w:t>
            </w:r>
            <w:r w:rsidR="00E01EB7" w:rsidRPr="00E37364">
              <w:t xml:space="preserve"> validity </w:t>
            </w:r>
          </w:p>
        </w:tc>
        <w:tc>
          <w:tcPr>
            <w:tcW w:w="7903" w:type="dxa"/>
          </w:tcPr>
          <w:p w14:paraId="58B922F4" w14:textId="77F408F4" w:rsidR="00E01EB7" w:rsidRPr="00E37364" w:rsidRDefault="00E01EB7">
            <w:r w:rsidRPr="00E37364">
              <w:t>Combined sample – not much in it, but slightly favours 7 item</w:t>
            </w:r>
          </w:p>
        </w:tc>
      </w:tr>
      <w:tr w:rsidR="00E01EB7" w:rsidRPr="00E37364" w14:paraId="5D60A522" w14:textId="77777777" w:rsidTr="00E01EB7">
        <w:tc>
          <w:tcPr>
            <w:tcW w:w="2547" w:type="dxa"/>
          </w:tcPr>
          <w:p w14:paraId="06FF7777" w14:textId="77777777" w:rsidR="00E01EB7" w:rsidRPr="00E37364" w:rsidRDefault="00E01EB7"/>
        </w:tc>
        <w:tc>
          <w:tcPr>
            <w:tcW w:w="7903" w:type="dxa"/>
          </w:tcPr>
          <w:p w14:paraId="1196B313" w14:textId="368C1E3F" w:rsidR="00E01EB7" w:rsidRPr="00E37364" w:rsidRDefault="00E01EB7">
            <w:r w:rsidRPr="00E37364">
              <w:t>Mindfulness Ltd data – Out of 16 correlations, 14 are equivalent and 2 slightly favour the 7 (very marginal)</w:t>
            </w:r>
          </w:p>
        </w:tc>
      </w:tr>
      <w:tr w:rsidR="00E01EB7" w:rsidRPr="00E37364" w14:paraId="2ECD248D" w14:textId="77777777" w:rsidTr="00E01EB7">
        <w:tc>
          <w:tcPr>
            <w:tcW w:w="2547" w:type="dxa"/>
          </w:tcPr>
          <w:p w14:paraId="5FAC0342" w14:textId="77777777" w:rsidR="00E01EB7" w:rsidRPr="00E37364" w:rsidRDefault="00E01EB7"/>
        </w:tc>
        <w:tc>
          <w:tcPr>
            <w:tcW w:w="7903" w:type="dxa"/>
          </w:tcPr>
          <w:p w14:paraId="6505E91F" w14:textId="4A27A2E4" w:rsidR="006D109A" w:rsidRPr="00E37364" w:rsidRDefault="00E01EB7">
            <w:r w:rsidRPr="00E37364">
              <w:t xml:space="preserve">SLAM data </w:t>
            </w:r>
            <w:r w:rsidR="006D109A" w:rsidRPr="00E37364">
              <w:t>–</w:t>
            </w:r>
            <w:r w:rsidRPr="00E37364">
              <w:t xml:space="preserve"> </w:t>
            </w:r>
            <w:r w:rsidR="006D109A" w:rsidRPr="00E37364">
              <w:t>Of 8 correlations, 2 marginally favour the 7 item, ther</w:t>
            </w:r>
            <w:r w:rsidR="00D12F38" w:rsidRPr="00E37364">
              <w:t>e</w:t>
            </w:r>
            <w:r w:rsidR="006D109A" w:rsidRPr="00E37364">
              <w:t xml:space="preserve"> isn’t much in it, though one of them m</w:t>
            </w:r>
            <w:r w:rsidR="00D12F38" w:rsidRPr="00E37364">
              <w:t>oves from non-</w:t>
            </w:r>
            <w:r w:rsidR="006D109A" w:rsidRPr="00E37364">
              <w:t>significant</w:t>
            </w:r>
            <w:r w:rsidR="00D12F38" w:rsidRPr="00E37364">
              <w:t xml:space="preserve"> to significant: (</w:t>
            </w:r>
            <w:r w:rsidR="006D109A" w:rsidRPr="00E37364">
              <w:t>interest in getting more training is ns in 9 and &lt;.05 in 7.</w:t>
            </w:r>
            <w:r w:rsidR="00D12F38" w:rsidRPr="00E37364">
              <w:t>)</w:t>
            </w:r>
          </w:p>
        </w:tc>
      </w:tr>
    </w:tbl>
    <w:p w14:paraId="6DA0E7F5" w14:textId="77777777" w:rsidR="00D12F38" w:rsidRPr="00E37364" w:rsidRDefault="00D12F38"/>
    <w:p w14:paraId="2D82248A" w14:textId="00AE13CA" w:rsidR="00E01EB7" w:rsidRPr="00E37364" w:rsidRDefault="006D109A">
      <w:r w:rsidRPr="00E37364">
        <w:t>Based on the overall pattern of data I would recommend a 9 item AKQ as the best scale.</w:t>
      </w:r>
    </w:p>
    <w:p w14:paraId="62C37D62" w14:textId="77777777" w:rsidR="006D109A" w:rsidRPr="00E37364" w:rsidRDefault="006D109A"/>
    <w:p w14:paraId="6094E5B1" w14:textId="77777777" w:rsidR="00A77C41" w:rsidRDefault="00A77C41">
      <w:pPr>
        <w:rPr>
          <w:i/>
        </w:rPr>
      </w:pPr>
    </w:p>
    <w:p w14:paraId="0C135BBB" w14:textId="3090E0DE" w:rsidR="00F42D90" w:rsidRPr="00E37364" w:rsidRDefault="00F42D90">
      <w:pPr>
        <w:rPr>
          <w:i/>
        </w:rPr>
      </w:pPr>
      <w:r w:rsidRPr="00E37364">
        <w:rPr>
          <w:i/>
        </w:rPr>
        <w:lastRenderedPageBreak/>
        <w:t>Revised numbering</w:t>
      </w:r>
    </w:p>
    <w:tbl>
      <w:tblPr>
        <w:tblStyle w:val="TableGrid"/>
        <w:tblW w:w="0" w:type="auto"/>
        <w:tblLook w:val="04A0" w:firstRow="1" w:lastRow="0" w:firstColumn="1" w:lastColumn="0" w:noHBand="0" w:noVBand="1"/>
      </w:tblPr>
      <w:tblGrid>
        <w:gridCol w:w="1044"/>
        <w:gridCol w:w="1045"/>
        <w:gridCol w:w="1045"/>
        <w:gridCol w:w="1045"/>
        <w:gridCol w:w="1045"/>
        <w:gridCol w:w="1045"/>
        <w:gridCol w:w="1045"/>
        <w:gridCol w:w="1045"/>
        <w:gridCol w:w="1045"/>
        <w:gridCol w:w="1046"/>
      </w:tblGrid>
      <w:tr w:rsidR="00F42D90" w:rsidRPr="00E37364" w14:paraId="059868CC" w14:textId="77777777" w:rsidTr="00F42D90">
        <w:trPr>
          <w:trHeight w:val="472"/>
        </w:trPr>
        <w:tc>
          <w:tcPr>
            <w:tcW w:w="1044" w:type="dxa"/>
            <w:vAlign w:val="center"/>
          </w:tcPr>
          <w:p w14:paraId="3BBA87F3" w14:textId="206AEE9D" w:rsidR="00F42D90" w:rsidRPr="00E37364" w:rsidRDefault="00F42D90" w:rsidP="00F42D90">
            <w:r w:rsidRPr="00E37364">
              <w:t>16 item</w:t>
            </w:r>
          </w:p>
        </w:tc>
        <w:tc>
          <w:tcPr>
            <w:tcW w:w="1045" w:type="dxa"/>
            <w:vAlign w:val="center"/>
          </w:tcPr>
          <w:p w14:paraId="4333961A" w14:textId="50F7B318" w:rsidR="00F42D90" w:rsidRPr="00E37364" w:rsidRDefault="00F42D90" w:rsidP="00F42D90">
            <w:pPr>
              <w:jc w:val="center"/>
            </w:pPr>
            <w:r w:rsidRPr="00E37364">
              <w:t>6</w:t>
            </w:r>
          </w:p>
        </w:tc>
        <w:tc>
          <w:tcPr>
            <w:tcW w:w="1045" w:type="dxa"/>
            <w:vAlign w:val="center"/>
          </w:tcPr>
          <w:p w14:paraId="2D123797" w14:textId="499E8F10" w:rsidR="00F42D90" w:rsidRPr="00E37364" w:rsidRDefault="00F42D90" w:rsidP="00F42D90">
            <w:pPr>
              <w:jc w:val="center"/>
            </w:pPr>
            <w:r w:rsidRPr="00E37364">
              <w:t>8</w:t>
            </w:r>
          </w:p>
        </w:tc>
        <w:tc>
          <w:tcPr>
            <w:tcW w:w="1045" w:type="dxa"/>
            <w:vAlign w:val="center"/>
          </w:tcPr>
          <w:p w14:paraId="2EEB7506" w14:textId="62E32F81" w:rsidR="00F42D90" w:rsidRPr="00E37364" w:rsidRDefault="00F42D90" w:rsidP="00F42D90">
            <w:pPr>
              <w:jc w:val="center"/>
            </w:pPr>
            <w:r w:rsidRPr="00E37364">
              <w:t>9</w:t>
            </w:r>
          </w:p>
        </w:tc>
        <w:tc>
          <w:tcPr>
            <w:tcW w:w="1045" w:type="dxa"/>
            <w:vAlign w:val="center"/>
          </w:tcPr>
          <w:p w14:paraId="19F52081" w14:textId="40A247C6" w:rsidR="00F42D90" w:rsidRPr="00E37364" w:rsidRDefault="00F42D90" w:rsidP="00F42D90">
            <w:pPr>
              <w:jc w:val="center"/>
            </w:pPr>
            <w:r w:rsidRPr="00E37364">
              <w:t>10</w:t>
            </w:r>
          </w:p>
        </w:tc>
        <w:tc>
          <w:tcPr>
            <w:tcW w:w="1045" w:type="dxa"/>
            <w:vAlign w:val="center"/>
          </w:tcPr>
          <w:p w14:paraId="6BECA69D" w14:textId="2CA83D97" w:rsidR="00F42D90" w:rsidRPr="00E37364" w:rsidRDefault="00F42D90" w:rsidP="00F42D90">
            <w:pPr>
              <w:jc w:val="center"/>
            </w:pPr>
            <w:r w:rsidRPr="00E37364">
              <w:t>11</w:t>
            </w:r>
          </w:p>
        </w:tc>
        <w:tc>
          <w:tcPr>
            <w:tcW w:w="1045" w:type="dxa"/>
            <w:vAlign w:val="center"/>
          </w:tcPr>
          <w:p w14:paraId="70C0C640" w14:textId="4D4F8858" w:rsidR="00F42D90" w:rsidRPr="00E37364" w:rsidRDefault="00F42D90" w:rsidP="00F42D90">
            <w:pPr>
              <w:jc w:val="center"/>
            </w:pPr>
            <w:r w:rsidRPr="00E37364">
              <w:t>12</w:t>
            </w:r>
          </w:p>
        </w:tc>
        <w:tc>
          <w:tcPr>
            <w:tcW w:w="1045" w:type="dxa"/>
            <w:vAlign w:val="center"/>
          </w:tcPr>
          <w:p w14:paraId="2E8270C6" w14:textId="7F2E8489" w:rsidR="00F42D90" w:rsidRPr="00E37364" w:rsidRDefault="00F42D90" w:rsidP="00F42D90">
            <w:pPr>
              <w:jc w:val="center"/>
            </w:pPr>
            <w:r w:rsidRPr="00E37364">
              <w:t>13</w:t>
            </w:r>
          </w:p>
        </w:tc>
        <w:tc>
          <w:tcPr>
            <w:tcW w:w="1045" w:type="dxa"/>
            <w:vAlign w:val="center"/>
          </w:tcPr>
          <w:p w14:paraId="5D2D2894" w14:textId="369F838A" w:rsidR="00F42D90" w:rsidRPr="00E37364" w:rsidRDefault="00F42D90" w:rsidP="00F42D90">
            <w:pPr>
              <w:jc w:val="center"/>
            </w:pPr>
            <w:r w:rsidRPr="00E37364">
              <w:t>14</w:t>
            </w:r>
          </w:p>
        </w:tc>
        <w:tc>
          <w:tcPr>
            <w:tcW w:w="1046" w:type="dxa"/>
            <w:vAlign w:val="center"/>
          </w:tcPr>
          <w:p w14:paraId="287AAF00" w14:textId="20862412" w:rsidR="00F42D90" w:rsidRPr="00E37364" w:rsidRDefault="00F42D90" w:rsidP="00F42D90">
            <w:pPr>
              <w:jc w:val="center"/>
            </w:pPr>
            <w:r w:rsidRPr="00E37364">
              <w:t>15</w:t>
            </w:r>
          </w:p>
        </w:tc>
      </w:tr>
      <w:tr w:rsidR="00F42D90" w:rsidRPr="00E37364" w14:paraId="3FD81178" w14:textId="77777777" w:rsidTr="00F42D90">
        <w:trPr>
          <w:trHeight w:val="472"/>
        </w:trPr>
        <w:tc>
          <w:tcPr>
            <w:tcW w:w="1044" w:type="dxa"/>
            <w:vAlign w:val="center"/>
          </w:tcPr>
          <w:p w14:paraId="1F732BFB" w14:textId="4150B9E1" w:rsidR="00F42D90" w:rsidRPr="00E37364" w:rsidRDefault="00F42D90" w:rsidP="00F42D90">
            <w:r w:rsidRPr="00E37364">
              <w:t>9 item</w:t>
            </w:r>
          </w:p>
        </w:tc>
        <w:tc>
          <w:tcPr>
            <w:tcW w:w="1045" w:type="dxa"/>
            <w:vAlign w:val="center"/>
          </w:tcPr>
          <w:p w14:paraId="42F90CC3" w14:textId="55227F55" w:rsidR="00F42D90" w:rsidRPr="00E37364" w:rsidRDefault="00F42D90" w:rsidP="00F42D90">
            <w:pPr>
              <w:jc w:val="center"/>
            </w:pPr>
            <w:r w:rsidRPr="00E37364">
              <w:t>1</w:t>
            </w:r>
          </w:p>
        </w:tc>
        <w:tc>
          <w:tcPr>
            <w:tcW w:w="1045" w:type="dxa"/>
            <w:vAlign w:val="center"/>
          </w:tcPr>
          <w:p w14:paraId="676B6696" w14:textId="277BD3F2" w:rsidR="00F42D90" w:rsidRPr="00E37364" w:rsidRDefault="00F42D90" w:rsidP="00F42D90">
            <w:pPr>
              <w:jc w:val="center"/>
            </w:pPr>
            <w:r w:rsidRPr="00E37364">
              <w:t>2</w:t>
            </w:r>
          </w:p>
        </w:tc>
        <w:tc>
          <w:tcPr>
            <w:tcW w:w="1045" w:type="dxa"/>
            <w:vAlign w:val="center"/>
          </w:tcPr>
          <w:p w14:paraId="1E4B68DA" w14:textId="547EAC40" w:rsidR="00F42D90" w:rsidRPr="00E37364" w:rsidRDefault="00F42D90" w:rsidP="00F42D90">
            <w:pPr>
              <w:jc w:val="center"/>
            </w:pPr>
            <w:r w:rsidRPr="00E37364">
              <w:t>3</w:t>
            </w:r>
          </w:p>
        </w:tc>
        <w:tc>
          <w:tcPr>
            <w:tcW w:w="1045" w:type="dxa"/>
            <w:vAlign w:val="center"/>
          </w:tcPr>
          <w:p w14:paraId="4E023D4D" w14:textId="1AA2FC14" w:rsidR="00F42D90" w:rsidRPr="00E37364" w:rsidRDefault="00F42D90" w:rsidP="00F42D90">
            <w:pPr>
              <w:jc w:val="center"/>
            </w:pPr>
            <w:r w:rsidRPr="00E37364">
              <w:t>4</w:t>
            </w:r>
          </w:p>
        </w:tc>
        <w:tc>
          <w:tcPr>
            <w:tcW w:w="1045" w:type="dxa"/>
            <w:vAlign w:val="center"/>
          </w:tcPr>
          <w:p w14:paraId="46F67F1A" w14:textId="79AD4329" w:rsidR="00F42D90" w:rsidRPr="00E37364" w:rsidRDefault="00F42D90" w:rsidP="00F42D90">
            <w:pPr>
              <w:jc w:val="center"/>
            </w:pPr>
            <w:r w:rsidRPr="00E37364">
              <w:t>5</w:t>
            </w:r>
          </w:p>
        </w:tc>
        <w:tc>
          <w:tcPr>
            <w:tcW w:w="1045" w:type="dxa"/>
            <w:vAlign w:val="center"/>
          </w:tcPr>
          <w:p w14:paraId="7976D0E6" w14:textId="06F66912" w:rsidR="00F42D90" w:rsidRPr="00E37364" w:rsidRDefault="00F42D90" w:rsidP="00F42D90">
            <w:pPr>
              <w:jc w:val="center"/>
            </w:pPr>
            <w:r w:rsidRPr="00E37364">
              <w:t>6</w:t>
            </w:r>
          </w:p>
        </w:tc>
        <w:tc>
          <w:tcPr>
            <w:tcW w:w="1045" w:type="dxa"/>
            <w:vAlign w:val="center"/>
          </w:tcPr>
          <w:p w14:paraId="5E38FA32" w14:textId="36297DAE" w:rsidR="00F42D90" w:rsidRPr="00E37364" w:rsidRDefault="00F42D90" w:rsidP="00F42D90">
            <w:pPr>
              <w:jc w:val="center"/>
            </w:pPr>
            <w:r w:rsidRPr="00E37364">
              <w:t>7</w:t>
            </w:r>
          </w:p>
        </w:tc>
        <w:tc>
          <w:tcPr>
            <w:tcW w:w="1045" w:type="dxa"/>
            <w:vAlign w:val="center"/>
          </w:tcPr>
          <w:p w14:paraId="4AE326B5" w14:textId="70C74124" w:rsidR="00F42D90" w:rsidRPr="00E37364" w:rsidRDefault="00F42D90" w:rsidP="00F42D90">
            <w:pPr>
              <w:jc w:val="center"/>
            </w:pPr>
            <w:r w:rsidRPr="00E37364">
              <w:t>8</w:t>
            </w:r>
          </w:p>
        </w:tc>
        <w:tc>
          <w:tcPr>
            <w:tcW w:w="1046" w:type="dxa"/>
            <w:vAlign w:val="center"/>
          </w:tcPr>
          <w:p w14:paraId="0750BFBB" w14:textId="271B067A" w:rsidR="00F42D90" w:rsidRPr="00E37364" w:rsidRDefault="00F42D90" w:rsidP="00F42D90">
            <w:pPr>
              <w:jc w:val="center"/>
            </w:pPr>
            <w:r w:rsidRPr="00E37364">
              <w:t>9</w:t>
            </w:r>
          </w:p>
        </w:tc>
      </w:tr>
      <w:tr w:rsidR="00F42D90" w:rsidRPr="00E37364" w14:paraId="1710FBDC" w14:textId="77777777" w:rsidTr="00F42D90">
        <w:trPr>
          <w:trHeight w:val="486"/>
        </w:trPr>
        <w:tc>
          <w:tcPr>
            <w:tcW w:w="1044" w:type="dxa"/>
            <w:vAlign w:val="center"/>
          </w:tcPr>
          <w:p w14:paraId="35270267" w14:textId="019AF7D9" w:rsidR="00F42D90" w:rsidRPr="00E37364" w:rsidRDefault="00F42D90" w:rsidP="00F42D90">
            <w:r w:rsidRPr="00E37364">
              <w:t>Correct</w:t>
            </w:r>
          </w:p>
        </w:tc>
        <w:tc>
          <w:tcPr>
            <w:tcW w:w="1045" w:type="dxa"/>
            <w:vAlign w:val="center"/>
          </w:tcPr>
          <w:p w14:paraId="3493F3D3" w14:textId="6B9A1F55" w:rsidR="00F42D90" w:rsidRPr="00E37364" w:rsidRDefault="00F42D90" w:rsidP="00F42D90">
            <w:pPr>
              <w:jc w:val="center"/>
            </w:pPr>
            <w:r w:rsidRPr="00E37364">
              <w:t>b</w:t>
            </w:r>
          </w:p>
        </w:tc>
        <w:tc>
          <w:tcPr>
            <w:tcW w:w="1045" w:type="dxa"/>
            <w:vAlign w:val="center"/>
          </w:tcPr>
          <w:p w14:paraId="2AFDA74B" w14:textId="12B0DDD8" w:rsidR="00F42D90" w:rsidRPr="00E37364" w:rsidRDefault="00F42D90" w:rsidP="00F42D90">
            <w:pPr>
              <w:jc w:val="center"/>
            </w:pPr>
            <w:r w:rsidRPr="00E37364">
              <w:t>d</w:t>
            </w:r>
          </w:p>
        </w:tc>
        <w:tc>
          <w:tcPr>
            <w:tcW w:w="1045" w:type="dxa"/>
            <w:vAlign w:val="center"/>
          </w:tcPr>
          <w:p w14:paraId="6007A037" w14:textId="263B528E" w:rsidR="00F42D90" w:rsidRPr="00E37364" w:rsidRDefault="00F42D90" w:rsidP="00F42D90">
            <w:pPr>
              <w:jc w:val="center"/>
            </w:pPr>
            <w:r w:rsidRPr="00E37364">
              <w:t>b</w:t>
            </w:r>
          </w:p>
        </w:tc>
        <w:tc>
          <w:tcPr>
            <w:tcW w:w="1045" w:type="dxa"/>
            <w:vAlign w:val="center"/>
          </w:tcPr>
          <w:p w14:paraId="1F9A521F" w14:textId="4CDAD612" w:rsidR="00F42D90" w:rsidRPr="00E37364" w:rsidRDefault="00F42D90" w:rsidP="00F42D90">
            <w:pPr>
              <w:jc w:val="center"/>
            </w:pPr>
            <w:r w:rsidRPr="00E37364">
              <w:t>b</w:t>
            </w:r>
          </w:p>
        </w:tc>
        <w:tc>
          <w:tcPr>
            <w:tcW w:w="1045" w:type="dxa"/>
            <w:vAlign w:val="center"/>
          </w:tcPr>
          <w:p w14:paraId="7E4D3790" w14:textId="02534B22" w:rsidR="00F42D90" w:rsidRPr="00E37364" w:rsidRDefault="00F42D90" w:rsidP="00F42D90">
            <w:pPr>
              <w:jc w:val="center"/>
            </w:pPr>
            <w:r w:rsidRPr="00E37364">
              <w:t>d</w:t>
            </w:r>
          </w:p>
        </w:tc>
        <w:tc>
          <w:tcPr>
            <w:tcW w:w="1045" w:type="dxa"/>
            <w:vAlign w:val="center"/>
          </w:tcPr>
          <w:p w14:paraId="73599A60" w14:textId="5075FB9E" w:rsidR="00F42D90" w:rsidRPr="00E37364" w:rsidRDefault="00F42D90" w:rsidP="00F42D90">
            <w:pPr>
              <w:jc w:val="center"/>
            </w:pPr>
            <w:r w:rsidRPr="00E37364">
              <w:t>c</w:t>
            </w:r>
          </w:p>
        </w:tc>
        <w:tc>
          <w:tcPr>
            <w:tcW w:w="1045" w:type="dxa"/>
            <w:vAlign w:val="center"/>
          </w:tcPr>
          <w:p w14:paraId="4F8459DF" w14:textId="5942B2F1" w:rsidR="00F42D90" w:rsidRPr="00E37364" w:rsidRDefault="00F42D90" w:rsidP="00F42D90">
            <w:pPr>
              <w:jc w:val="center"/>
            </w:pPr>
            <w:r w:rsidRPr="00E37364">
              <w:t>b</w:t>
            </w:r>
          </w:p>
        </w:tc>
        <w:tc>
          <w:tcPr>
            <w:tcW w:w="1045" w:type="dxa"/>
            <w:vAlign w:val="center"/>
          </w:tcPr>
          <w:p w14:paraId="2378A9BD" w14:textId="6ED7B086" w:rsidR="00F42D90" w:rsidRPr="00E37364" w:rsidRDefault="00F42D90" w:rsidP="00F42D90">
            <w:pPr>
              <w:jc w:val="center"/>
            </w:pPr>
            <w:r w:rsidRPr="00E37364">
              <w:t>d</w:t>
            </w:r>
          </w:p>
        </w:tc>
        <w:tc>
          <w:tcPr>
            <w:tcW w:w="1046" w:type="dxa"/>
            <w:vAlign w:val="center"/>
          </w:tcPr>
          <w:p w14:paraId="67147673" w14:textId="639BF0E0" w:rsidR="00F42D90" w:rsidRPr="00E37364" w:rsidRDefault="00F42D90" w:rsidP="00F42D90">
            <w:pPr>
              <w:jc w:val="center"/>
            </w:pPr>
            <w:r w:rsidRPr="00E37364">
              <w:t>c</w:t>
            </w:r>
          </w:p>
        </w:tc>
      </w:tr>
    </w:tbl>
    <w:p w14:paraId="461CCB83" w14:textId="4B3CA5F8" w:rsidR="00F42D90" w:rsidRPr="00E37364" w:rsidRDefault="00F42D90"/>
    <w:p w14:paraId="50EF87C1" w14:textId="7074A64D" w:rsidR="00D12F38" w:rsidRPr="00E37364" w:rsidRDefault="00D12F38">
      <w:r w:rsidRPr="00E37364">
        <w:t>The AKQ-Revised (AKQ-R):</w:t>
      </w:r>
    </w:p>
    <w:p w14:paraId="5FBE88F6" w14:textId="77777777" w:rsidR="009E15BD" w:rsidRPr="00E37364" w:rsidRDefault="009E15BD" w:rsidP="009E15BD">
      <w:pPr>
        <w:spacing w:line="360" w:lineRule="auto"/>
        <w:jc w:val="both"/>
      </w:pPr>
    </w:p>
    <w:p w14:paraId="2B991D1C" w14:textId="1384EA4D" w:rsidR="009E15BD" w:rsidRPr="00E37364" w:rsidRDefault="009E15BD" w:rsidP="009E15BD">
      <w:pPr>
        <w:pStyle w:val="ListParagraph"/>
        <w:numPr>
          <w:ilvl w:val="0"/>
          <w:numId w:val="5"/>
        </w:numPr>
        <w:spacing w:line="360" w:lineRule="auto"/>
        <w:jc w:val="both"/>
      </w:pPr>
      <w:r w:rsidRPr="00E37364">
        <w:t>A client tells a story about her life that includes drinking alcohol every day, three failed marriages, moving every 12 months, overeating, and repetitious self-injury. What process is most likely to functionally connect these issues?</w:t>
      </w:r>
    </w:p>
    <w:p w14:paraId="2BFE898C" w14:textId="1581B677" w:rsidR="009E15BD" w:rsidRPr="00E37364" w:rsidRDefault="009E15BD" w:rsidP="009E15BD">
      <w:pPr>
        <w:pStyle w:val="ListParagraph"/>
        <w:numPr>
          <w:ilvl w:val="0"/>
          <w:numId w:val="6"/>
        </w:numPr>
        <w:spacing w:line="360" w:lineRule="auto"/>
        <w:jc w:val="both"/>
      </w:pPr>
      <w:r w:rsidRPr="00E37364">
        <w:t>escape maintained behaviour</w:t>
      </w:r>
    </w:p>
    <w:p w14:paraId="5EEF998C" w14:textId="4DFC1BF6" w:rsidR="009E15BD" w:rsidRPr="00E37364" w:rsidRDefault="009E15BD" w:rsidP="009E15BD">
      <w:pPr>
        <w:pStyle w:val="ListParagraph"/>
        <w:numPr>
          <w:ilvl w:val="0"/>
          <w:numId w:val="6"/>
        </w:numPr>
        <w:spacing w:line="360" w:lineRule="auto"/>
        <w:jc w:val="both"/>
      </w:pPr>
      <w:r w:rsidRPr="00E37364">
        <w:t>experiential avoidance</w:t>
      </w:r>
    </w:p>
    <w:p w14:paraId="28E279F6" w14:textId="3D3D904E" w:rsidR="009E15BD" w:rsidRPr="00E37364" w:rsidRDefault="009E15BD" w:rsidP="009E15BD">
      <w:pPr>
        <w:pStyle w:val="ListParagraph"/>
        <w:numPr>
          <w:ilvl w:val="0"/>
          <w:numId w:val="6"/>
        </w:numPr>
        <w:spacing w:line="360" w:lineRule="auto"/>
        <w:jc w:val="both"/>
      </w:pPr>
      <w:r w:rsidRPr="00E37364">
        <w:t>relational frames of comparison and time</w:t>
      </w:r>
    </w:p>
    <w:p w14:paraId="3B36FA9B" w14:textId="2AE8AEDB" w:rsidR="009E15BD" w:rsidRPr="00E37364" w:rsidRDefault="009E15BD" w:rsidP="009E15BD">
      <w:pPr>
        <w:pStyle w:val="ListParagraph"/>
        <w:numPr>
          <w:ilvl w:val="0"/>
          <w:numId w:val="6"/>
        </w:numPr>
        <w:spacing w:line="360" w:lineRule="auto"/>
        <w:jc w:val="both"/>
      </w:pPr>
      <w:r w:rsidRPr="00E37364">
        <w:t>excessive cognitive fusion</w:t>
      </w:r>
    </w:p>
    <w:p w14:paraId="4738E7A5" w14:textId="77777777" w:rsidR="009E15BD" w:rsidRPr="00E37364" w:rsidRDefault="009E15BD" w:rsidP="009E15BD">
      <w:pPr>
        <w:spacing w:line="360" w:lineRule="auto"/>
        <w:ind w:left="720"/>
        <w:jc w:val="both"/>
      </w:pPr>
    </w:p>
    <w:p w14:paraId="6D1B8EE3" w14:textId="62692C7F" w:rsidR="009E15BD" w:rsidRPr="00E37364" w:rsidRDefault="009E15BD" w:rsidP="009E15BD">
      <w:pPr>
        <w:pStyle w:val="ListParagraph"/>
        <w:numPr>
          <w:ilvl w:val="0"/>
          <w:numId w:val="5"/>
        </w:numPr>
        <w:spacing w:line="360" w:lineRule="auto"/>
        <w:jc w:val="both"/>
      </w:pPr>
      <w:r w:rsidRPr="00E37364">
        <w:t>Which of the following best illustrates a client’s confusion with goals as values?</w:t>
      </w:r>
    </w:p>
    <w:p w14:paraId="55459486" w14:textId="6778010D" w:rsidR="009E15BD" w:rsidRPr="00E37364" w:rsidRDefault="009E15BD" w:rsidP="009E15BD">
      <w:pPr>
        <w:pStyle w:val="ListParagraph"/>
        <w:numPr>
          <w:ilvl w:val="0"/>
          <w:numId w:val="7"/>
        </w:numPr>
        <w:spacing w:line="360" w:lineRule="auto"/>
        <w:jc w:val="both"/>
      </w:pPr>
      <w:r w:rsidRPr="00E37364">
        <w:t>A man wants to be a good employee.</w:t>
      </w:r>
    </w:p>
    <w:p w14:paraId="695FAE78" w14:textId="4444523A" w:rsidR="009E15BD" w:rsidRPr="00E37364" w:rsidRDefault="00F42D90" w:rsidP="009E15BD">
      <w:pPr>
        <w:pStyle w:val="ListParagraph"/>
        <w:numPr>
          <w:ilvl w:val="0"/>
          <w:numId w:val="7"/>
        </w:numPr>
        <w:spacing w:line="360" w:lineRule="auto"/>
        <w:jc w:val="both"/>
      </w:pPr>
      <w:r w:rsidRPr="00E37364">
        <w:t>An adolescent wants</w:t>
      </w:r>
      <w:r w:rsidR="009E15BD" w:rsidRPr="00E37364">
        <w:t xml:space="preserve"> to be more educated.</w:t>
      </w:r>
    </w:p>
    <w:p w14:paraId="16B530FA" w14:textId="309E0CA4" w:rsidR="009E15BD" w:rsidRPr="00E37364" w:rsidRDefault="009E15BD" w:rsidP="009E15BD">
      <w:pPr>
        <w:pStyle w:val="ListParagraph"/>
        <w:numPr>
          <w:ilvl w:val="0"/>
          <w:numId w:val="7"/>
        </w:numPr>
        <w:spacing w:line="360" w:lineRule="auto"/>
        <w:jc w:val="both"/>
      </w:pPr>
      <w:r w:rsidRPr="00E37364">
        <w:t>A woman wants to be emotionally available for several people in her life.</w:t>
      </w:r>
    </w:p>
    <w:p w14:paraId="40249234" w14:textId="0B3CCC11" w:rsidR="009E15BD" w:rsidRPr="00E37364" w:rsidRDefault="009E15BD" w:rsidP="009E15BD">
      <w:pPr>
        <w:pStyle w:val="ListParagraph"/>
        <w:numPr>
          <w:ilvl w:val="0"/>
          <w:numId w:val="7"/>
        </w:numPr>
        <w:spacing w:line="360" w:lineRule="auto"/>
        <w:jc w:val="both"/>
      </w:pPr>
      <w:r w:rsidRPr="00E37364">
        <w:t>A woman wants to be married.</w:t>
      </w:r>
    </w:p>
    <w:p w14:paraId="5609B53F" w14:textId="77777777" w:rsidR="009E15BD" w:rsidRPr="00E37364" w:rsidRDefault="009E15BD" w:rsidP="009E15BD">
      <w:pPr>
        <w:spacing w:line="360" w:lineRule="auto"/>
        <w:ind w:left="360"/>
        <w:jc w:val="both"/>
      </w:pPr>
    </w:p>
    <w:p w14:paraId="4D7B225B" w14:textId="304CB25A" w:rsidR="009E15BD" w:rsidRPr="00E37364" w:rsidRDefault="009E15BD" w:rsidP="009E15BD">
      <w:pPr>
        <w:pStyle w:val="ListParagraph"/>
        <w:numPr>
          <w:ilvl w:val="0"/>
          <w:numId w:val="5"/>
        </w:numPr>
        <w:spacing w:line="360" w:lineRule="auto"/>
        <w:jc w:val="both"/>
      </w:pPr>
      <w:r w:rsidRPr="00E37364">
        <w:t xml:space="preserve">According to the ACT book, when a therapist says the phrase “If you are not willing to have it, you’ve got it” he is illustrating the concept of </w:t>
      </w:r>
    </w:p>
    <w:p w14:paraId="07E1C931" w14:textId="433E0B36" w:rsidR="009E15BD" w:rsidRPr="00E37364" w:rsidRDefault="009E15BD" w:rsidP="009E15BD">
      <w:pPr>
        <w:pStyle w:val="ListParagraph"/>
        <w:numPr>
          <w:ilvl w:val="0"/>
          <w:numId w:val="8"/>
        </w:numPr>
        <w:spacing w:line="360" w:lineRule="auto"/>
        <w:jc w:val="both"/>
      </w:pPr>
      <w:r w:rsidRPr="00E37364">
        <w:t>defusion.</w:t>
      </w:r>
    </w:p>
    <w:p w14:paraId="7BEFFEE4" w14:textId="160F8F14" w:rsidR="009E15BD" w:rsidRPr="00E37364" w:rsidRDefault="009E15BD" w:rsidP="009E15BD">
      <w:pPr>
        <w:pStyle w:val="ListParagraph"/>
        <w:numPr>
          <w:ilvl w:val="0"/>
          <w:numId w:val="8"/>
        </w:numPr>
        <w:spacing w:line="360" w:lineRule="auto"/>
        <w:jc w:val="both"/>
      </w:pPr>
      <w:r w:rsidRPr="00E37364">
        <w:t>control as the problem.</w:t>
      </w:r>
    </w:p>
    <w:p w14:paraId="41126378" w14:textId="11EF8E45" w:rsidR="009E15BD" w:rsidRPr="00E37364" w:rsidRDefault="009E15BD" w:rsidP="009E15BD">
      <w:pPr>
        <w:pStyle w:val="ListParagraph"/>
        <w:numPr>
          <w:ilvl w:val="0"/>
          <w:numId w:val="8"/>
        </w:numPr>
        <w:spacing w:line="360" w:lineRule="auto"/>
        <w:jc w:val="both"/>
      </w:pPr>
      <w:r w:rsidRPr="00E37364">
        <w:t>acceptance.</w:t>
      </w:r>
    </w:p>
    <w:p w14:paraId="797EC922" w14:textId="24904E4A" w:rsidR="009E15BD" w:rsidRPr="00E37364" w:rsidRDefault="009E15BD" w:rsidP="009E15BD">
      <w:pPr>
        <w:pStyle w:val="ListParagraph"/>
        <w:numPr>
          <w:ilvl w:val="0"/>
          <w:numId w:val="8"/>
        </w:numPr>
        <w:spacing w:line="360" w:lineRule="auto"/>
        <w:jc w:val="both"/>
      </w:pPr>
      <w:r w:rsidRPr="00E37364">
        <w:t>values.</w:t>
      </w:r>
    </w:p>
    <w:p w14:paraId="0FF715B1" w14:textId="77777777" w:rsidR="009E15BD" w:rsidRPr="00E37364" w:rsidRDefault="009E15BD" w:rsidP="009E15BD">
      <w:pPr>
        <w:spacing w:line="360" w:lineRule="auto"/>
        <w:ind w:left="720"/>
        <w:jc w:val="both"/>
      </w:pPr>
    </w:p>
    <w:p w14:paraId="1507CFFD" w14:textId="257A6145" w:rsidR="009E15BD" w:rsidRPr="00E37364" w:rsidRDefault="009E15BD" w:rsidP="009E15BD">
      <w:pPr>
        <w:pStyle w:val="ListParagraph"/>
        <w:numPr>
          <w:ilvl w:val="0"/>
          <w:numId w:val="5"/>
        </w:numPr>
        <w:spacing w:line="360" w:lineRule="auto"/>
        <w:jc w:val="both"/>
      </w:pPr>
      <w:r w:rsidRPr="00E37364">
        <w:t xml:space="preserve">Which of the following is not an ACT-consistent explanation of “psychopathology”? </w:t>
      </w:r>
    </w:p>
    <w:p w14:paraId="67C2E896" w14:textId="77B0FE16" w:rsidR="009E15BD" w:rsidRPr="00E37364" w:rsidRDefault="009E15BD" w:rsidP="009E15BD">
      <w:pPr>
        <w:pStyle w:val="ListParagraph"/>
        <w:numPr>
          <w:ilvl w:val="0"/>
          <w:numId w:val="9"/>
        </w:numPr>
        <w:spacing w:line="360" w:lineRule="auto"/>
        <w:jc w:val="both"/>
      </w:pPr>
      <w:r w:rsidRPr="00E37364">
        <w:t>emotional avoidance.</w:t>
      </w:r>
    </w:p>
    <w:p w14:paraId="3B61ADDD" w14:textId="6C9E70B0" w:rsidR="009E15BD" w:rsidRPr="00E37364" w:rsidRDefault="009E15BD" w:rsidP="009E15BD">
      <w:pPr>
        <w:pStyle w:val="ListParagraph"/>
        <w:numPr>
          <w:ilvl w:val="0"/>
          <w:numId w:val="9"/>
        </w:numPr>
        <w:spacing w:line="360" w:lineRule="auto"/>
        <w:jc w:val="both"/>
      </w:pPr>
      <w:r w:rsidRPr="00E37364">
        <w:t>ineffective thinking and behaviour patterns.</w:t>
      </w:r>
    </w:p>
    <w:p w14:paraId="2D57DC4A" w14:textId="6CED4498" w:rsidR="009E15BD" w:rsidRPr="00E37364" w:rsidRDefault="009E15BD" w:rsidP="009E15BD">
      <w:pPr>
        <w:pStyle w:val="ListParagraph"/>
        <w:numPr>
          <w:ilvl w:val="0"/>
          <w:numId w:val="9"/>
        </w:numPr>
        <w:spacing w:line="360" w:lineRule="auto"/>
        <w:jc w:val="both"/>
      </w:pPr>
      <w:r w:rsidRPr="00E37364">
        <w:t>cognitive fusion.</w:t>
      </w:r>
    </w:p>
    <w:p w14:paraId="1EAAD708" w14:textId="58692AEE" w:rsidR="009E15BD" w:rsidRPr="00E37364" w:rsidRDefault="009E15BD" w:rsidP="009E15BD">
      <w:pPr>
        <w:pStyle w:val="ListParagraph"/>
        <w:numPr>
          <w:ilvl w:val="0"/>
          <w:numId w:val="9"/>
        </w:numPr>
        <w:spacing w:line="360" w:lineRule="auto"/>
        <w:jc w:val="both"/>
      </w:pPr>
      <w:r w:rsidRPr="00E37364">
        <w:t>lack of committed action.</w:t>
      </w:r>
    </w:p>
    <w:p w14:paraId="1B0800B6" w14:textId="77777777" w:rsidR="009E15BD" w:rsidRDefault="009E15BD" w:rsidP="009E15BD">
      <w:pPr>
        <w:spacing w:line="360" w:lineRule="auto"/>
        <w:ind w:left="720"/>
        <w:jc w:val="both"/>
      </w:pPr>
    </w:p>
    <w:p w14:paraId="70B7FFCB" w14:textId="77777777" w:rsidR="00A77C41" w:rsidRPr="00E37364" w:rsidRDefault="00A77C41" w:rsidP="009E15BD">
      <w:pPr>
        <w:spacing w:line="360" w:lineRule="auto"/>
        <w:ind w:left="720"/>
        <w:jc w:val="both"/>
      </w:pPr>
      <w:bookmarkStart w:id="0" w:name="_GoBack"/>
      <w:bookmarkEnd w:id="0"/>
    </w:p>
    <w:p w14:paraId="1D0FFF71" w14:textId="1347BF70" w:rsidR="009E15BD" w:rsidRPr="00E37364" w:rsidRDefault="009E15BD" w:rsidP="009E15BD">
      <w:pPr>
        <w:pStyle w:val="ListParagraph"/>
        <w:numPr>
          <w:ilvl w:val="0"/>
          <w:numId w:val="5"/>
        </w:numPr>
        <w:spacing w:line="360" w:lineRule="auto"/>
        <w:jc w:val="both"/>
      </w:pPr>
      <w:r w:rsidRPr="00E37364">
        <w:lastRenderedPageBreak/>
        <w:t xml:space="preserve">Ongoing </w:t>
      </w:r>
      <w:r w:rsidR="00E37364" w:rsidRPr="00E37364">
        <w:t>self-awareness</w:t>
      </w:r>
      <w:r w:rsidRPr="00E37364">
        <w:t xml:space="preserve"> is the same as</w:t>
      </w:r>
    </w:p>
    <w:p w14:paraId="09C743CF" w14:textId="0ADBF977" w:rsidR="009E15BD" w:rsidRPr="00E37364" w:rsidRDefault="009E15BD" w:rsidP="009E15BD">
      <w:pPr>
        <w:pStyle w:val="ListParagraph"/>
        <w:numPr>
          <w:ilvl w:val="0"/>
          <w:numId w:val="10"/>
        </w:numPr>
        <w:spacing w:line="360" w:lineRule="auto"/>
        <w:jc w:val="both"/>
      </w:pPr>
      <w:r w:rsidRPr="00E37364">
        <w:t>self-as-content.</w:t>
      </w:r>
    </w:p>
    <w:p w14:paraId="3C8100B1" w14:textId="1C658C41" w:rsidR="009E15BD" w:rsidRPr="00E37364" w:rsidRDefault="009E15BD" w:rsidP="009E15BD">
      <w:pPr>
        <w:pStyle w:val="ListParagraph"/>
        <w:numPr>
          <w:ilvl w:val="0"/>
          <w:numId w:val="10"/>
        </w:numPr>
        <w:spacing w:line="360" w:lineRule="auto"/>
        <w:jc w:val="both"/>
      </w:pPr>
      <w:r w:rsidRPr="00E37364">
        <w:t>the conceptualized self.</w:t>
      </w:r>
    </w:p>
    <w:p w14:paraId="3C044B63" w14:textId="52EE533A" w:rsidR="009E15BD" w:rsidRPr="00E37364" w:rsidRDefault="009E15BD" w:rsidP="009E15BD">
      <w:pPr>
        <w:pStyle w:val="ListParagraph"/>
        <w:numPr>
          <w:ilvl w:val="0"/>
          <w:numId w:val="10"/>
        </w:numPr>
        <w:spacing w:line="360" w:lineRule="auto"/>
        <w:jc w:val="both"/>
      </w:pPr>
      <w:r w:rsidRPr="00E37364">
        <w:t>the evaluated self.</w:t>
      </w:r>
    </w:p>
    <w:p w14:paraId="0BCCDA94" w14:textId="26485C2D" w:rsidR="009E15BD" w:rsidRPr="00E37364" w:rsidRDefault="009E15BD" w:rsidP="009E15BD">
      <w:pPr>
        <w:pStyle w:val="ListParagraph"/>
        <w:numPr>
          <w:ilvl w:val="0"/>
          <w:numId w:val="10"/>
        </w:numPr>
        <w:spacing w:line="360" w:lineRule="auto"/>
        <w:jc w:val="both"/>
      </w:pPr>
      <w:r w:rsidRPr="00E37364">
        <w:t>self-as-process.</w:t>
      </w:r>
    </w:p>
    <w:p w14:paraId="4CEA096D" w14:textId="77777777" w:rsidR="009E15BD" w:rsidRPr="00E37364" w:rsidRDefault="009E15BD" w:rsidP="009E15BD">
      <w:pPr>
        <w:spacing w:line="360" w:lineRule="auto"/>
        <w:ind w:left="720"/>
        <w:jc w:val="both"/>
      </w:pPr>
    </w:p>
    <w:p w14:paraId="49787423" w14:textId="7D2BC5C0" w:rsidR="009E15BD" w:rsidRPr="00E37364" w:rsidRDefault="009E15BD" w:rsidP="009E15BD">
      <w:pPr>
        <w:pStyle w:val="ListParagraph"/>
        <w:numPr>
          <w:ilvl w:val="0"/>
          <w:numId w:val="5"/>
        </w:numPr>
        <w:spacing w:line="360" w:lineRule="auto"/>
        <w:jc w:val="both"/>
      </w:pPr>
      <w:r w:rsidRPr="00E37364">
        <w:t>Which of the following is not a statement about contact with the present moment?</w:t>
      </w:r>
    </w:p>
    <w:p w14:paraId="2D0C3EE1" w14:textId="1A811117" w:rsidR="009E15BD" w:rsidRPr="00E37364" w:rsidRDefault="009E15BD" w:rsidP="009E15BD">
      <w:pPr>
        <w:pStyle w:val="ListParagraph"/>
        <w:numPr>
          <w:ilvl w:val="0"/>
          <w:numId w:val="11"/>
        </w:numPr>
        <w:spacing w:line="360" w:lineRule="auto"/>
        <w:jc w:val="both"/>
      </w:pPr>
      <w:r w:rsidRPr="00E37364">
        <w:t>Thoughts and feelings often present themselves as about the past or future, but they are experienced now.</w:t>
      </w:r>
    </w:p>
    <w:p w14:paraId="49D50140" w14:textId="1A951427" w:rsidR="009E15BD" w:rsidRPr="00E37364" w:rsidRDefault="009E15BD" w:rsidP="009E15BD">
      <w:pPr>
        <w:pStyle w:val="ListParagraph"/>
        <w:numPr>
          <w:ilvl w:val="0"/>
          <w:numId w:val="11"/>
        </w:numPr>
        <w:spacing w:line="360" w:lineRule="auto"/>
        <w:jc w:val="both"/>
      </w:pPr>
      <w:r w:rsidRPr="00E37364">
        <w:t>Cultivating awareness of thoughts and emotions as they occur allows us to notice when they get in the way of valued action.</w:t>
      </w:r>
    </w:p>
    <w:p w14:paraId="0B9DC0FB" w14:textId="7DAF644C" w:rsidR="009E15BD" w:rsidRPr="00E37364" w:rsidRDefault="009E15BD" w:rsidP="009E15BD">
      <w:pPr>
        <w:pStyle w:val="ListParagraph"/>
        <w:numPr>
          <w:ilvl w:val="0"/>
          <w:numId w:val="11"/>
        </w:numPr>
        <w:spacing w:line="360" w:lineRule="auto"/>
        <w:jc w:val="both"/>
      </w:pPr>
      <w:r w:rsidRPr="00E37364">
        <w:t>You are not your thoughts, memories, or roles.</w:t>
      </w:r>
    </w:p>
    <w:p w14:paraId="3E0110A9" w14:textId="6A509EA5" w:rsidR="009E15BD" w:rsidRPr="00E37364" w:rsidRDefault="009E15BD" w:rsidP="009E15BD">
      <w:pPr>
        <w:pStyle w:val="ListParagraph"/>
        <w:numPr>
          <w:ilvl w:val="0"/>
          <w:numId w:val="11"/>
        </w:numPr>
        <w:spacing w:line="360" w:lineRule="auto"/>
        <w:jc w:val="both"/>
      </w:pPr>
      <w:r w:rsidRPr="00E37364">
        <w:t>Life is not something to be lived when you have solved your problems, life is going on now.</w:t>
      </w:r>
    </w:p>
    <w:p w14:paraId="49E8F511" w14:textId="77777777" w:rsidR="009E15BD" w:rsidRPr="00E37364" w:rsidRDefault="009E15BD" w:rsidP="009E15BD">
      <w:pPr>
        <w:spacing w:line="360" w:lineRule="auto"/>
        <w:ind w:left="720"/>
        <w:jc w:val="both"/>
      </w:pPr>
    </w:p>
    <w:p w14:paraId="090E6692" w14:textId="649B4D81" w:rsidR="009E15BD" w:rsidRPr="00E37364" w:rsidRDefault="009E15BD" w:rsidP="009E15BD">
      <w:pPr>
        <w:pStyle w:val="ListParagraph"/>
        <w:numPr>
          <w:ilvl w:val="0"/>
          <w:numId w:val="5"/>
        </w:numPr>
        <w:spacing w:line="360" w:lineRule="auto"/>
        <w:jc w:val="both"/>
      </w:pPr>
      <w:r w:rsidRPr="00E37364">
        <w:t xml:space="preserve">Values are </w:t>
      </w:r>
    </w:p>
    <w:p w14:paraId="088196E8" w14:textId="13150F47" w:rsidR="009E15BD" w:rsidRPr="00E37364" w:rsidRDefault="009E15BD" w:rsidP="009E15BD">
      <w:pPr>
        <w:pStyle w:val="ListParagraph"/>
        <w:numPr>
          <w:ilvl w:val="0"/>
          <w:numId w:val="12"/>
        </w:numPr>
        <w:spacing w:line="360" w:lineRule="auto"/>
        <w:jc w:val="both"/>
      </w:pPr>
      <w:r w:rsidRPr="00E37364">
        <w:t>non-verbal qualities of action</w:t>
      </w:r>
    </w:p>
    <w:p w14:paraId="6E86E7AB" w14:textId="29E2F84B" w:rsidR="009E15BD" w:rsidRPr="00E37364" w:rsidRDefault="009E15BD" w:rsidP="009E15BD">
      <w:pPr>
        <w:pStyle w:val="ListParagraph"/>
        <w:numPr>
          <w:ilvl w:val="0"/>
          <w:numId w:val="12"/>
        </w:numPr>
        <w:spacing w:line="360" w:lineRule="auto"/>
        <w:jc w:val="both"/>
      </w:pPr>
      <w:r w:rsidRPr="00E37364">
        <w:t>verbally construed global desired life consequences</w:t>
      </w:r>
    </w:p>
    <w:p w14:paraId="48727D76" w14:textId="5D01ADD6" w:rsidR="009E15BD" w:rsidRPr="00E37364" w:rsidRDefault="009E15BD" w:rsidP="009E15BD">
      <w:pPr>
        <w:pStyle w:val="ListParagraph"/>
        <w:numPr>
          <w:ilvl w:val="0"/>
          <w:numId w:val="12"/>
        </w:numPr>
        <w:spacing w:line="360" w:lineRule="auto"/>
        <w:jc w:val="both"/>
      </w:pPr>
      <w:r w:rsidRPr="00E37364">
        <w:t>a decision, not a choice</w:t>
      </w:r>
    </w:p>
    <w:p w14:paraId="6B43F8E6" w14:textId="4FA1AD3D" w:rsidR="009E15BD" w:rsidRPr="00E37364" w:rsidRDefault="009E15BD" w:rsidP="009E15BD">
      <w:pPr>
        <w:pStyle w:val="ListParagraph"/>
        <w:numPr>
          <w:ilvl w:val="0"/>
          <w:numId w:val="12"/>
        </w:numPr>
        <w:spacing w:line="360" w:lineRule="auto"/>
        <w:jc w:val="both"/>
      </w:pPr>
      <w:r w:rsidRPr="00E37364">
        <w:t>the sum of the goals achieved while on a life path</w:t>
      </w:r>
    </w:p>
    <w:p w14:paraId="29B07203" w14:textId="77777777" w:rsidR="009E15BD" w:rsidRPr="00E37364" w:rsidRDefault="009E15BD" w:rsidP="009E15BD">
      <w:pPr>
        <w:spacing w:line="360" w:lineRule="auto"/>
        <w:ind w:left="720"/>
        <w:jc w:val="both"/>
      </w:pPr>
    </w:p>
    <w:p w14:paraId="7112AAA3" w14:textId="247EAF11" w:rsidR="009E15BD" w:rsidRPr="00E37364" w:rsidRDefault="009E15BD" w:rsidP="009E15BD">
      <w:pPr>
        <w:pStyle w:val="ListParagraph"/>
        <w:numPr>
          <w:ilvl w:val="0"/>
          <w:numId w:val="5"/>
        </w:numPr>
        <w:spacing w:line="360" w:lineRule="auto"/>
        <w:jc w:val="both"/>
      </w:pPr>
      <w:r w:rsidRPr="00E37364">
        <w:t>Willingness, as defined by the ACT book, refers to</w:t>
      </w:r>
    </w:p>
    <w:p w14:paraId="74292F57" w14:textId="737C9AC1" w:rsidR="009E15BD" w:rsidRPr="00E37364" w:rsidRDefault="009E15BD" w:rsidP="009E15BD">
      <w:pPr>
        <w:pStyle w:val="ListParagraph"/>
        <w:numPr>
          <w:ilvl w:val="0"/>
          <w:numId w:val="13"/>
        </w:numPr>
        <w:spacing w:line="360" w:lineRule="auto"/>
        <w:jc w:val="both"/>
      </w:pPr>
      <w:r w:rsidRPr="00E37364">
        <w:t>a person’s motivation to try something new or different in their life.</w:t>
      </w:r>
    </w:p>
    <w:p w14:paraId="6B0A0DD2" w14:textId="49A02A41" w:rsidR="009E15BD" w:rsidRPr="00E37364" w:rsidRDefault="009E15BD" w:rsidP="009E15BD">
      <w:pPr>
        <w:pStyle w:val="ListParagraph"/>
        <w:numPr>
          <w:ilvl w:val="0"/>
          <w:numId w:val="13"/>
        </w:numPr>
        <w:spacing w:line="360" w:lineRule="auto"/>
        <w:jc w:val="both"/>
      </w:pPr>
      <w:r w:rsidRPr="00E37364">
        <w:t>a feeling or belief that is helpful for tolerating discomfort.</w:t>
      </w:r>
    </w:p>
    <w:p w14:paraId="7BC11CCF" w14:textId="3D047064" w:rsidR="009E15BD" w:rsidRPr="00E37364" w:rsidRDefault="009E15BD" w:rsidP="009E15BD">
      <w:pPr>
        <w:pStyle w:val="ListParagraph"/>
        <w:numPr>
          <w:ilvl w:val="0"/>
          <w:numId w:val="13"/>
        </w:numPr>
        <w:spacing w:line="360" w:lineRule="auto"/>
        <w:jc w:val="both"/>
      </w:pPr>
      <w:r w:rsidRPr="00E37364">
        <w:t xml:space="preserve">noticing thoughts as verbal constructions. </w:t>
      </w:r>
    </w:p>
    <w:p w14:paraId="3A7B2437" w14:textId="43D28704" w:rsidR="009E15BD" w:rsidRPr="00E37364" w:rsidRDefault="009E15BD" w:rsidP="009E15BD">
      <w:pPr>
        <w:pStyle w:val="ListParagraph"/>
        <w:numPr>
          <w:ilvl w:val="0"/>
          <w:numId w:val="13"/>
        </w:numPr>
        <w:spacing w:line="360" w:lineRule="auto"/>
        <w:jc w:val="both"/>
      </w:pPr>
      <w:r w:rsidRPr="00E37364">
        <w:t>giving up the struggle with emotional discomfort and disturbing thoughts.</w:t>
      </w:r>
    </w:p>
    <w:p w14:paraId="212924EE" w14:textId="77777777" w:rsidR="009E15BD" w:rsidRPr="00E37364" w:rsidRDefault="009E15BD" w:rsidP="009E15BD">
      <w:pPr>
        <w:spacing w:line="360" w:lineRule="auto"/>
        <w:ind w:left="720"/>
        <w:jc w:val="both"/>
      </w:pPr>
    </w:p>
    <w:p w14:paraId="427A74DC" w14:textId="2C1F5758" w:rsidR="009E15BD" w:rsidRPr="00E37364" w:rsidRDefault="009E15BD" w:rsidP="009E15BD">
      <w:pPr>
        <w:pStyle w:val="ListParagraph"/>
        <w:numPr>
          <w:ilvl w:val="0"/>
          <w:numId w:val="5"/>
        </w:numPr>
        <w:spacing w:line="360" w:lineRule="auto"/>
        <w:jc w:val="both"/>
      </w:pPr>
      <w:r w:rsidRPr="00E37364">
        <w:t>The purpose of creative hopelessness is:</w:t>
      </w:r>
    </w:p>
    <w:p w14:paraId="6EE1F0D0" w14:textId="5E1C2B98" w:rsidR="009E15BD" w:rsidRPr="00E37364" w:rsidRDefault="009E15BD" w:rsidP="009E15BD">
      <w:pPr>
        <w:pStyle w:val="ListParagraph"/>
        <w:numPr>
          <w:ilvl w:val="0"/>
          <w:numId w:val="14"/>
        </w:numPr>
        <w:spacing w:line="360" w:lineRule="auto"/>
        <w:jc w:val="both"/>
      </w:pPr>
      <w:r w:rsidRPr="00E37364">
        <w:t xml:space="preserve">To create a coherent story about why the client’s life is painful. </w:t>
      </w:r>
    </w:p>
    <w:p w14:paraId="6CE0540B" w14:textId="2C789AB8" w:rsidR="009E15BD" w:rsidRPr="00E37364" w:rsidRDefault="009E15BD" w:rsidP="009E15BD">
      <w:pPr>
        <w:pStyle w:val="ListParagraph"/>
        <w:numPr>
          <w:ilvl w:val="0"/>
          <w:numId w:val="14"/>
        </w:numPr>
        <w:spacing w:line="360" w:lineRule="auto"/>
        <w:jc w:val="both"/>
      </w:pPr>
      <w:r w:rsidRPr="00E37364">
        <w:t>To help a client recognize that his or her life, as it is being lived now, is hopeless.</w:t>
      </w:r>
    </w:p>
    <w:p w14:paraId="75052D31" w14:textId="48FC1DFB" w:rsidR="009E15BD" w:rsidRPr="00E37364" w:rsidRDefault="009E15BD" w:rsidP="009E15BD">
      <w:pPr>
        <w:pStyle w:val="ListParagraph"/>
        <w:numPr>
          <w:ilvl w:val="0"/>
          <w:numId w:val="14"/>
        </w:numPr>
        <w:spacing w:line="360" w:lineRule="auto"/>
        <w:jc w:val="both"/>
      </w:pPr>
      <w:r w:rsidRPr="00E37364">
        <w:t>To show that the strategies that the client has used to manage internal experiences are unworkable.</w:t>
      </w:r>
    </w:p>
    <w:p w14:paraId="21BD7EB7" w14:textId="385CD125" w:rsidR="00D12F38" w:rsidRPr="00E37364" w:rsidRDefault="009E15BD" w:rsidP="009E15BD">
      <w:pPr>
        <w:pStyle w:val="ListParagraph"/>
        <w:numPr>
          <w:ilvl w:val="0"/>
          <w:numId w:val="14"/>
        </w:numPr>
        <w:spacing w:line="360" w:lineRule="auto"/>
        <w:jc w:val="both"/>
      </w:pPr>
      <w:r w:rsidRPr="00E37364">
        <w:t>To illustrate to the client that they need to find new ways to fix their problems.</w:t>
      </w:r>
    </w:p>
    <w:p w14:paraId="1037EABB" w14:textId="77777777" w:rsidR="00D12F38" w:rsidRPr="00E37364" w:rsidRDefault="00D12F38" w:rsidP="009E15BD"/>
    <w:p w14:paraId="1F960AD8" w14:textId="77777777" w:rsidR="00D12F38" w:rsidRPr="00E37364" w:rsidRDefault="00D12F38" w:rsidP="009E15BD"/>
    <w:p w14:paraId="3139D12D" w14:textId="77777777" w:rsidR="006D109A" w:rsidRPr="00E37364" w:rsidRDefault="006D109A" w:rsidP="009E15BD"/>
    <w:sectPr w:rsidR="006D109A" w:rsidRPr="00E37364" w:rsidSect="001D28BC">
      <w:footerReference w:type="even" r:id="rId41"/>
      <w:footerReference w:type="default" r:id="rId4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9F9BE" w14:textId="77777777" w:rsidR="00321658" w:rsidRDefault="00321658" w:rsidP="00E37364">
      <w:r>
        <w:separator/>
      </w:r>
    </w:p>
  </w:endnote>
  <w:endnote w:type="continuationSeparator" w:id="0">
    <w:p w14:paraId="5142DEB5" w14:textId="77777777" w:rsidR="00321658" w:rsidRDefault="00321658" w:rsidP="00E3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6F63" w14:textId="77777777" w:rsidR="00141C03" w:rsidRDefault="00141C03" w:rsidP="00141C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737236" w14:textId="77777777" w:rsidR="00141C03" w:rsidRDefault="00141C03" w:rsidP="00E373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1C2E6" w14:textId="77777777" w:rsidR="00141C03" w:rsidRDefault="00141C03" w:rsidP="00141C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7C41">
      <w:rPr>
        <w:rStyle w:val="PageNumber"/>
        <w:noProof/>
      </w:rPr>
      <w:t>16</w:t>
    </w:r>
    <w:r>
      <w:rPr>
        <w:rStyle w:val="PageNumber"/>
      </w:rPr>
      <w:fldChar w:fldCharType="end"/>
    </w:r>
  </w:p>
  <w:p w14:paraId="664FC3A7" w14:textId="77777777" w:rsidR="00141C03" w:rsidRDefault="00141C03" w:rsidP="00E373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43AD7" w14:textId="77777777" w:rsidR="00321658" w:rsidRDefault="00321658" w:rsidP="00E37364">
      <w:r>
        <w:separator/>
      </w:r>
    </w:p>
  </w:footnote>
  <w:footnote w:type="continuationSeparator" w:id="0">
    <w:p w14:paraId="6AB8BD1F" w14:textId="77777777" w:rsidR="00321658" w:rsidRDefault="00321658" w:rsidP="00E373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B0AE4"/>
    <w:multiLevelType w:val="hybridMultilevel"/>
    <w:tmpl w:val="60BC8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D376C"/>
    <w:multiLevelType w:val="hybridMultilevel"/>
    <w:tmpl w:val="5FAE1D66"/>
    <w:lvl w:ilvl="0" w:tplc="5F6072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4487486"/>
    <w:multiLevelType w:val="hybridMultilevel"/>
    <w:tmpl w:val="1DF485A8"/>
    <w:lvl w:ilvl="0" w:tplc="3054792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E49418E"/>
    <w:multiLevelType w:val="hybridMultilevel"/>
    <w:tmpl w:val="5D2AA9E8"/>
    <w:lvl w:ilvl="0" w:tplc="05BC551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2C417087"/>
    <w:multiLevelType w:val="hybridMultilevel"/>
    <w:tmpl w:val="884AFA88"/>
    <w:lvl w:ilvl="0" w:tplc="F93AB7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33FD3347"/>
    <w:multiLevelType w:val="hybridMultilevel"/>
    <w:tmpl w:val="DC66B354"/>
    <w:lvl w:ilvl="0" w:tplc="9B8A745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3E405E54"/>
    <w:multiLevelType w:val="hybridMultilevel"/>
    <w:tmpl w:val="817E4FBA"/>
    <w:lvl w:ilvl="0" w:tplc="E218576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E2827F7"/>
    <w:multiLevelType w:val="multilevel"/>
    <w:tmpl w:val="476EB9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58DD6760"/>
    <w:multiLevelType w:val="multilevel"/>
    <w:tmpl w:val="CBFE489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5C0F7EDE"/>
    <w:multiLevelType w:val="hybridMultilevel"/>
    <w:tmpl w:val="17EABFFA"/>
    <w:lvl w:ilvl="0" w:tplc="0FDE1B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64781EB5"/>
    <w:multiLevelType w:val="hybridMultilevel"/>
    <w:tmpl w:val="3BE88FFA"/>
    <w:lvl w:ilvl="0" w:tplc="5E2AC46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D1C189E"/>
    <w:multiLevelType w:val="hybridMultilevel"/>
    <w:tmpl w:val="567EA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14254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9C00835"/>
    <w:multiLevelType w:val="hybridMultilevel"/>
    <w:tmpl w:val="3E68AB1E"/>
    <w:lvl w:ilvl="0" w:tplc="BC6C012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7"/>
  </w:num>
  <w:num w:numId="3">
    <w:abstractNumId w:val="12"/>
  </w:num>
  <w:num w:numId="4">
    <w:abstractNumId w:val="8"/>
  </w:num>
  <w:num w:numId="5">
    <w:abstractNumId w:val="11"/>
  </w:num>
  <w:num w:numId="6">
    <w:abstractNumId w:val="4"/>
  </w:num>
  <w:num w:numId="7">
    <w:abstractNumId w:val="1"/>
  </w:num>
  <w:num w:numId="8">
    <w:abstractNumId w:val="6"/>
  </w:num>
  <w:num w:numId="9">
    <w:abstractNumId w:val="9"/>
  </w:num>
  <w:num w:numId="10">
    <w:abstractNumId w:val="5"/>
  </w:num>
  <w:num w:numId="11">
    <w:abstractNumId w:val="10"/>
  </w:num>
  <w:num w:numId="12">
    <w:abstractNumId w:val="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56"/>
    <w:rsid w:val="000907FC"/>
    <w:rsid w:val="000A180A"/>
    <w:rsid w:val="000D1531"/>
    <w:rsid w:val="000D15CC"/>
    <w:rsid w:val="000E191D"/>
    <w:rsid w:val="00141C03"/>
    <w:rsid w:val="00144AF1"/>
    <w:rsid w:val="001559CD"/>
    <w:rsid w:val="001D28BC"/>
    <w:rsid w:val="001D3056"/>
    <w:rsid w:val="001D4EAE"/>
    <w:rsid w:val="001E7AC6"/>
    <w:rsid w:val="00212A4C"/>
    <w:rsid w:val="00233754"/>
    <w:rsid w:val="0023711E"/>
    <w:rsid w:val="002607B5"/>
    <w:rsid w:val="00285B25"/>
    <w:rsid w:val="002E5E82"/>
    <w:rsid w:val="002F5643"/>
    <w:rsid w:val="00321658"/>
    <w:rsid w:val="00326F30"/>
    <w:rsid w:val="003758BE"/>
    <w:rsid w:val="00397FDE"/>
    <w:rsid w:val="003B2308"/>
    <w:rsid w:val="003C066C"/>
    <w:rsid w:val="003F4452"/>
    <w:rsid w:val="0040656B"/>
    <w:rsid w:val="004472E9"/>
    <w:rsid w:val="00466446"/>
    <w:rsid w:val="00480E02"/>
    <w:rsid w:val="004835EE"/>
    <w:rsid w:val="004C4C8D"/>
    <w:rsid w:val="005159D9"/>
    <w:rsid w:val="0057734E"/>
    <w:rsid w:val="00582BD5"/>
    <w:rsid w:val="00600030"/>
    <w:rsid w:val="00615689"/>
    <w:rsid w:val="00616670"/>
    <w:rsid w:val="0062604D"/>
    <w:rsid w:val="006857E5"/>
    <w:rsid w:val="0069611B"/>
    <w:rsid w:val="00697007"/>
    <w:rsid w:val="006A6478"/>
    <w:rsid w:val="006B480D"/>
    <w:rsid w:val="006D089D"/>
    <w:rsid w:val="006D109A"/>
    <w:rsid w:val="0075503A"/>
    <w:rsid w:val="007909E6"/>
    <w:rsid w:val="007B7D35"/>
    <w:rsid w:val="008060E7"/>
    <w:rsid w:val="00832554"/>
    <w:rsid w:val="00863B89"/>
    <w:rsid w:val="008909E4"/>
    <w:rsid w:val="008C5DA9"/>
    <w:rsid w:val="008F3050"/>
    <w:rsid w:val="00905B51"/>
    <w:rsid w:val="0092210B"/>
    <w:rsid w:val="00922516"/>
    <w:rsid w:val="0093489B"/>
    <w:rsid w:val="00937BDF"/>
    <w:rsid w:val="009417B8"/>
    <w:rsid w:val="0094697D"/>
    <w:rsid w:val="0099013A"/>
    <w:rsid w:val="0099384E"/>
    <w:rsid w:val="009B1992"/>
    <w:rsid w:val="009C18A9"/>
    <w:rsid w:val="009D58B9"/>
    <w:rsid w:val="009E15BD"/>
    <w:rsid w:val="00A133E6"/>
    <w:rsid w:val="00A23766"/>
    <w:rsid w:val="00A278CD"/>
    <w:rsid w:val="00A51F75"/>
    <w:rsid w:val="00A64FE0"/>
    <w:rsid w:val="00A75A5E"/>
    <w:rsid w:val="00A77C41"/>
    <w:rsid w:val="00A83BE4"/>
    <w:rsid w:val="00AA1DD2"/>
    <w:rsid w:val="00AB0999"/>
    <w:rsid w:val="00B14F10"/>
    <w:rsid w:val="00B26E66"/>
    <w:rsid w:val="00B30F01"/>
    <w:rsid w:val="00B335EE"/>
    <w:rsid w:val="00B35917"/>
    <w:rsid w:val="00B40331"/>
    <w:rsid w:val="00B54EAE"/>
    <w:rsid w:val="00B56EFA"/>
    <w:rsid w:val="00BA1CC8"/>
    <w:rsid w:val="00BA5B60"/>
    <w:rsid w:val="00BB0618"/>
    <w:rsid w:val="00BC3AB8"/>
    <w:rsid w:val="00C2730D"/>
    <w:rsid w:val="00C34512"/>
    <w:rsid w:val="00C363E5"/>
    <w:rsid w:val="00C50095"/>
    <w:rsid w:val="00C5217D"/>
    <w:rsid w:val="00C76FD2"/>
    <w:rsid w:val="00C92274"/>
    <w:rsid w:val="00CD0F1E"/>
    <w:rsid w:val="00D12F38"/>
    <w:rsid w:val="00D460F5"/>
    <w:rsid w:val="00D616A6"/>
    <w:rsid w:val="00DD3C79"/>
    <w:rsid w:val="00DE2AE5"/>
    <w:rsid w:val="00E01EB7"/>
    <w:rsid w:val="00E05701"/>
    <w:rsid w:val="00E37364"/>
    <w:rsid w:val="00E50550"/>
    <w:rsid w:val="00E7201E"/>
    <w:rsid w:val="00E9404B"/>
    <w:rsid w:val="00E96790"/>
    <w:rsid w:val="00F0730F"/>
    <w:rsid w:val="00F31EF8"/>
    <w:rsid w:val="00F42D90"/>
    <w:rsid w:val="00FC326D"/>
    <w:rsid w:val="00FD2E4C"/>
    <w:rsid w:val="00FD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4A5CF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7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58B9"/>
    <w:pPr>
      <w:ind w:left="720"/>
      <w:contextualSpacing/>
    </w:pPr>
  </w:style>
  <w:style w:type="paragraph" w:styleId="NoSpacing">
    <w:name w:val="No Spacing"/>
    <w:uiPriority w:val="1"/>
    <w:qFormat/>
    <w:rsid w:val="009E15BD"/>
    <w:rPr>
      <w:rFonts w:ascii="Calibri" w:eastAsia="Calibri" w:hAnsi="Calibri" w:cs="Times New Roman"/>
      <w:sz w:val="22"/>
      <w:szCs w:val="22"/>
      <w:lang w:val="en-GB"/>
    </w:rPr>
  </w:style>
  <w:style w:type="paragraph" w:styleId="Footer">
    <w:name w:val="footer"/>
    <w:basedOn w:val="Normal"/>
    <w:link w:val="FooterChar"/>
    <w:uiPriority w:val="99"/>
    <w:unhideWhenUsed/>
    <w:rsid w:val="00E37364"/>
    <w:pPr>
      <w:tabs>
        <w:tab w:val="center" w:pos="4513"/>
        <w:tab w:val="right" w:pos="9026"/>
      </w:tabs>
    </w:pPr>
  </w:style>
  <w:style w:type="character" w:customStyle="1" w:styleId="FooterChar">
    <w:name w:val="Footer Char"/>
    <w:basedOn w:val="DefaultParagraphFont"/>
    <w:link w:val="Footer"/>
    <w:uiPriority w:val="99"/>
    <w:rsid w:val="00E37364"/>
    <w:rPr>
      <w:lang w:val="en-GB"/>
    </w:rPr>
  </w:style>
  <w:style w:type="character" w:styleId="PageNumber">
    <w:name w:val="page number"/>
    <w:basedOn w:val="DefaultParagraphFont"/>
    <w:uiPriority w:val="99"/>
    <w:semiHidden/>
    <w:unhideWhenUsed/>
    <w:rsid w:val="00E37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image" Target="media/image33.emf"/><Relationship Id="rId40" Type="http://schemas.openxmlformats.org/officeDocument/2006/relationships/image" Target="media/image34.emf"/><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18</Pages>
  <Words>4241</Words>
  <Characters>24178</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GILLANDERS David</dc:creator>
  <cp:keywords/>
  <dc:description/>
  <cp:lastModifiedBy>GILLANDERS David</cp:lastModifiedBy>
  <cp:revision>41</cp:revision>
  <dcterms:created xsi:type="dcterms:W3CDTF">2016-08-17T08:57:00Z</dcterms:created>
  <dcterms:modified xsi:type="dcterms:W3CDTF">2016-08-22T12:23:00Z</dcterms:modified>
</cp:coreProperties>
</file>